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6749" w14:textId="77777777" w:rsidR="00433ECE" w:rsidRPr="00311B2E" w:rsidRDefault="00043253" w:rsidP="00043253">
      <w:pPr>
        <w:spacing w:after="0"/>
        <w:rPr>
          <w:b/>
          <w:sz w:val="24"/>
          <w:szCs w:val="24"/>
        </w:rPr>
      </w:pPr>
      <w:r w:rsidRPr="00311B2E">
        <w:rPr>
          <w:b/>
          <w:sz w:val="24"/>
          <w:szCs w:val="24"/>
        </w:rPr>
        <w:t>Quarterly Report Summary</w:t>
      </w:r>
    </w:p>
    <w:p w14:paraId="49855FC5" w14:textId="3A45850B" w:rsidR="00043253" w:rsidRPr="00311B2E" w:rsidRDefault="00043253" w:rsidP="00043253">
      <w:pPr>
        <w:spacing w:after="0"/>
        <w:rPr>
          <w:b/>
          <w:sz w:val="24"/>
          <w:szCs w:val="24"/>
          <w:u w:val="single"/>
        </w:rPr>
      </w:pPr>
      <w:r w:rsidRPr="00311B2E">
        <w:rPr>
          <w:b/>
          <w:sz w:val="24"/>
          <w:szCs w:val="24"/>
          <w:u w:val="single"/>
        </w:rPr>
        <w:t>Q</w:t>
      </w:r>
      <w:r w:rsidR="00B52335">
        <w:rPr>
          <w:b/>
          <w:sz w:val="24"/>
          <w:szCs w:val="24"/>
          <w:u w:val="single"/>
        </w:rPr>
        <w:t>1</w:t>
      </w:r>
      <w:r w:rsidR="00D44399" w:rsidRPr="00311B2E">
        <w:rPr>
          <w:b/>
          <w:sz w:val="24"/>
          <w:szCs w:val="24"/>
          <w:u w:val="single"/>
        </w:rPr>
        <w:t>–</w:t>
      </w:r>
      <w:r w:rsidR="0032493A" w:rsidRPr="00311B2E">
        <w:rPr>
          <w:b/>
          <w:sz w:val="24"/>
          <w:szCs w:val="24"/>
          <w:u w:val="single"/>
        </w:rPr>
        <w:t>20</w:t>
      </w:r>
      <w:r w:rsidR="00B52335">
        <w:rPr>
          <w:b/>
          <w:sz w:val="24"/>
          <w:szCs w:val="24"/>
          <w:u w:val="single"/>
        </w:rPr>
        <w:t xml:space="preserve">23 Jan1 </w:t>
      </w:r>
      <w:r w:rsidR="004323FC">
        <w:rPr>
          <w:b/>
          <w:sz w:val="24"/>
          <w:szCs w:val="24"/>
          <w:u w:val="single"/>
        </w:rPr>
        <w:t>–</w:t>
      </w:r>
      <w:r w:rsidR="00447DF7">
        <w:rPr>
          <w:b/>
          <w:sz w:val="24"/>
          <w:szCs w:val="24"/>
          <w:u w:val="single"/>
        </w:rPr>
        <w:t>Dec 31</w:t>
      </w:r>
      <w:r w:rsidR="009434DA">
        <w:rPr>
          <w:b/>
          <w:sz w:val="24"/>
          <w:szCs w:val="24"/>
          <w:u w:val="single"/>
        </w:rPr>
        <w:t xml:space="preserve"> </w:t>
      </w:r>
    </w:p>
    <w:p w14:paraId="1CB7D2F9" w14:textId="5BD9419E" w:rsidR="00043253" w:rsidRDefault="00C41C96" w:rsidP="00043253">
      <w:pPr>
        <w:spacing w:after="0"/>
        <w:rPr>
          <w:sz w:val="16"/>
          <w:szCs w:val="16"/>
        </w:rPr>
      </w:pPr>
      <w:r w:rsidRPr="00C41C96">
        <w:rPr>
          <w:sz w:val="16"/>
          <w:szCs w:val="16"/>
        </w:rPr>
        <w:t>Prepared by</w:t>
      </w:r>
      <w:r w:rsidR="00290BC6">
        <w:rPr>
          <w:sz w:val="16"/>
          <w:szCs w:val="16"/>
        </w:rPr>
        <w:t xml:space="preserve"> </w:t>
      </w:r>
      <w:r w:rsidR="00A64E2D">
        <w:rPr>
          <w:sz w:val="16"/>
          <w:szCs w:val="16"/>
        </w:rPr>
        <w:t>M. Babcock</w:t>
      </w:r>
    </w:p>
    <w:p w14:paraId="53255C18" w14:textId="77777777" w:rsidR="00043253" w:rsidRPr="004E4314" w:rsidRDefault="00043253" w:rsidP="00043253">
      <w:pPr>
        <w:spacing w:after="0"/>
        <w:rPr>
          <w:rFonts w:cstheme="minorHAnsi"/>
          <w:sz w:val="24"/>
          <w:szCs w:val="24"/>
        </w:rPr>
      </w:pPr>
      <w:r w:rsidRPr="004E4314">
        <w:rPr>
          <w:rFonts w:cstheme="minorHAnsi"/>
          <w:b/>
          <w:sz w:val="24"/>
          <w:szCs w:val="24"/>
        </w:rPr>
        <w:t>RESIDENT CARE and SAFETY</w:t>
      </w:r>
      <w:r w:rsidR="00EC78F6" w:rsidRPr="004E4314">
        <w:rPr>
          <w:rFonts w:cstheme="minorHAnsi"/>
          <w:b/>
          <w:sz w:val="24"/>
          <w:szCs w:val="24"/>
        </w:rPr>
        <w:t xml:space="preserve">: </w:t>
      </w:r>
    </w:p>
    <w:p w14:paraId="5B4AE30D" w14:textId="77777777" w:rsidR="00043253" w:rsidRPr="004E4314" w:rsidRDefault="00043253" w:rsidP="00043253">
      <w:pPr>
        <w:spacing w:after="0"/>
        <w:rPr>
          <w:rFonts w:cstheme="minorHAnsi"/>
          <w:sz w:val="24"/>
          <w:szCs w:val="24"/>
        </w:rPr>
      </w:pPr>
    </w:p>
    <w:p w14:paraId="655AB368" w14:textId="6A5F8C7C" w:rsidR="00AE27AD" w:rsidRPr="004E4314" w:rsidRDefault="00FD4434" w:rsidP="00043253">
      <w:pPr>
        <w:spacing w:after="0"/>
        <w:rPr>
          <w:rFonts w:cstheme="minorHAnsi"/>
          <w:b/>
          <w:sz w:val="24"/>
          <w:szCs w:val="24"/>
          <w:highlight w:val="yellow"/>
        </w:rPr>
      </w:pPr>
      <w:r w:rsidRPr="004E4314">
        <w:rPr>
          <w:rFonts w:cstheme="minorHAnsi"/>
          <w:b/>
          <w:sz w:val="24"/>
          <w:szCs w:val="24"/>
        </w:rPr>
        <w:t xml:space="preserve">FALLS PREVENTION:  </w:t>
      </w:r>
      <w:r w:rsidRPr="004E4314">
        <w:rPr>
          <w:rFonts w:cstheme="minorHAnsi"/>
          <w:bCs/>
          <w:sz w:val="24"/>
          <w:szCs w:val="24"/>
        </w:rPr>
        <w:t xml:space="preserve">The # of unique residents who fell this quarter was </w:t>
      </w:r>
      <w:r w:rsidR="003516B4" w:rsidRPr="004E4314">
        <w:rPr>
          <w:rFonts w:cstheme="minorHAnsi"/>
          <w:bCs/>
          <w:sz w:val="24"/>
          <w:szCs w:val="24"/>
        </w:rPr>
        <w:t>fifty-seven</w:t>
      </w:r>
      <w:r w:rsidRPr="004E4314">
        <w:rPr>
          <w:rFonts w:cstheme="minorHAnsi"/>
          <w:bCs/>
          <w:sz w:val="24"/>
          <w:szCs w:val="24"/>
        </w:rPr>
        <w:t xml:space="preserve">. The total # of falls this quarter was 136. Falls data </w:t>
      </w:r>
      <w:r w:rsidR="003516B4" w:rsidRPr="004E4314">
        <w:rPr>
          <w:rFonts w:cstheme="minorHAnsi"/>
          <w:bCs/>
          <w:sz w:val="24"/>
          <w:szCs w:val="24"/>
        </w:rPr>
        <w:t>has been</w:t>
      </w:r>
      <w:r w:rsidRPr="004E4314">
        <w:rPr>
          <w:rFonts w:cstheme="minorHAnsi"/>
          <w:bCs/>
          <w:sz w:val="24"/>
          <w:szCs w:val="24"/>
        </w:rPr>
        <w:t xml:space="preserve"> broken down by unit this quarter to understand which residents are falling frequently and on which unit. Erie had the largest number of falls this review</w:t>
      </w:r>
      <w:r w:rsidR="003516B4" w:rsidRPr="004E4314">
        <w:rPr>
          <w:rFonts w:cstheme="minorHAnsi"/>
          <w:bCs/>
          <w:sz w:val="24"/>
          <w:szCs w:val="24"/>
        </w:rPr>
        <w:t xml:space="preserve"> with </w:t>
      </w:r>
      <w:proofErr w:type="gramStart"/>
      <w:r w:rsidRPr="004E4314">
        <w:rPr>
          <w:rFonts w:cstheme="minorHAnsi"/>
          <w:bCs/>
          <w:sz w:val="24"/>
          <w:szCs w:val="24"/>
        </w:rPr>
        <w:t>7</w:t>
      </w:r>
      <w:proofErr w:type="gramEnd"/>
      <w:r w:rsidRPr="004E4314">
        <w:rPr>
          <w:rFonts w:cstheme="minorHAnsi"/>
          <w:bCs/>
          <w:sz w:val="24"/>
          <w:szCs w:val="24"/>
        </w:rPr>
        <w:t xml:space="preserve"> residents who had 3 or more falls in the quarter.</w:t>
      </w:r>
      <w:r w:rsidRPr="004E4314">
        <w:rPr>
          <w:rFonts w:cstheme="minorHAnsi"/>
          <w:sz w:val="24"/>
          <w:szCs w:val="24"/>
        </w:rPr>
        <w:t xml:space="preserve"> </w:t>
      </w:r>
      <w:r w:rsidRPr="004E4314">
        <w:rPr>
          <w:rFonts w:cstheme="minorHAnsi"/>
          <w:bCs/>
          <w:sz w:val="24"/>
          <w:szCs w:val="24"/>
        </w:rPr>
        <w:t xml:space="preserve">We have new falls lead Cheryl Ronholm and Aaron Thornton. Cheryl and Aaron are currently </w:t>
      </w:r>
      <w:proofErr w:type="gramStart"/>
      <w:r w:rsidRPr="004E4314">
        <w:rPr>
          <w:rFonts w:cstheme="minorHAnsi"/>
          <w:bCs/>
          <w:sz w:val="24"/>
          <w:szCs w:val="24"/>
        </w:rPr>
        <w:t>working on reviewing</w:t>
      </w:r>
      <w:proofErr w:type="gramEnd"/>
      <w:r w:rsidRPr="004E4314">
        <w:rPr>
          <w:rFonts w:cstheme="minorHAnsi"/>
          <w:bCs/>
          <w:sz w:val="24"/>
          <w:szCs w:val="24"/>
        </w:rPr>
        <w:t xml:space="preserve"> the falls data, setting their team goals, and becoming familiar with their role as Falls Resident Care Program lead in the home.</w:t>
      </w:r>
    </w:p>
    <w:p w14:paraId="70E9504E" w14:textId="77777777" w:rsidR="00FD4434" w:rsidRPr="004E4314" w:rsidRDefault="00FD4434" w:rsidP="00043253">
      <w:pPr>
        <w:spacing w:after="0"/>
        <w:rPr>
          <w:rFonts w:cstheme="minorHAnsi"/>
          <w:sz w:val="24"/>
          <w:szCs w:val="24"/>
          <w:highlight w:val="yellow"/>
        </w:rPr>
      </w:pPr>
    </w:p>
    <w:p w14:paraId="273AB351" w14:textId="7F20C373" w:rsidR="003218D8" w:rsidRPr="004E4314" w:rsidRDefault="00515080" w:rsidP="003218D8">
      <w:pPr>
        <w:rPr>
          <w:rFonts w:cstheme="minorHAnsi"/>
          <w:sz w:val="24"/>
          <w:szCs w:val="24"/>
        </w:rPr>
      </w:pPr>
      <w:r w:rsidRPr="004E4314">
        <w:rPr>
          <w:rFonts w:cstheme="minorHAnsi"/>
          <w:b/>
          <w:sz w:val="24"/>
          <w:szCs w:val="24"/>
        </w:rPr>
        <w:t>Behavior</w:t>
      </w:r>
      <w:r w:rsidR="0077539F" w:rsidRPr="004E4314">
        <w:rPr>
          <w:rFonts w:cstheme="minorHAnsi"/>
          <w:b/>
          <w:sz w:val="24"/>
          <w:szCs w:val="24"/>
        </w:rPr>
        <w:t xml:space="preserve"> (BSO</w:t>
      </w:r>
      <w:r w:rsidR="00424D52" w:rsidRPr="004E4314">
        <w:rPr>
          <w:rFonts w:cstheme="minorHAnsi"/>
          <w:sz w:val="24"/>
          <w:szCs w:val="24"/>
        </w:rPr>
        <w:t xml:space="preserve">): </w:t>
      </w:r>
      <w:r w:rsidR="004B061A" w:rsidRPr="004E4314">
        <w:rPr>
          <w:rFonts w:cstheme="minorHAnsi"/>
          <w:sz w:val="24"/>
          <w:szCs w:val="24"/>
        </w:rPr>
        <w:t xml:space="preserve"> The BSO </w:t>
      </w:r>
      <w:r w:rsidR="00FD4434" w:rsidRPr="004E4314">
        <w:rPr>
          <w:rFonts w:cstheme="minorHAnsi"/>
          <w:sz w:val="24"/>
          <w:szCs w:val="24"/>
        </w:rPr>
        <w:t xml:space="preserve">continues to have </w:t>
      </w:r>
      <w:proofErr w:type="gramStart"/>
      <w:r w:rsidR="004B061A" w:rsidRPr="004E4314">
        <w:rPr>
          <w:rFonts w:cstheme="minorHAnsi"/>
          <w:sz w:val="24"/>
          <w:szCs w:val="24"/>
        </w:rPr>
        <w:t>23</w:t>
      </w:r>
      <w:proofErr w:type="gramEnd"/>
      <w:r w:rsidR="004B061A" w:rsidRPr="004E4314">
        <w:rPr>
          <w:rFonts w:cstheme="minorHAnsi"/>
          <w:sz w:val="24"/>
          <w:szCs w:val="24"/>
        </w:rPr>
        <w:t xml:space="preserve"> residents on its current caseload. BSO lead/PIECES resource team engaged in</w:t>
      </w:r>
      <w:r w:rsidR="00FD4434" w:rsidRPr="004E4314">
        <w:rPr>
          <w:rFonts w:cstheme="minorHAnsi"/>
          <w:sz w:val="24"/>
          <w:szCs w:val="24"/>
        </w:rPr>
        <w:t xml:space="preserve"> 92 1:1 </w:t>
      </w:r>
      <w:r w:rsidR="00AB252B" w:rsidRPr="004E4314">
        <w:rPr>
          <w:rFonts w:cstheme="minorHAnsi"/>
          <w:sz w:val="24"/>
          <w:szCs w:val="24"/>
        </w:rPr>
        <w:t>intervention</w:t>
      </w:r>
      <w:r w:rsidR="00FD4434" w:rsidRPr="004E4314">
        <w:rPr>
          <w:rFonts w:cstheme="minorHAnsi"/>
          <w:sz w:val="24"/>
          <w:szCs w:val="24"/>
        </w:rPr>
        <w:t xml:space="preserve"> this quarter down from</w:t>
      </w:r>
      <w:r w:rsidR="004B061A" w:rsidRPr="004E4314">
        <w:rPr>
          <w:rFonts w:cstheme="minorHAnsi"/>
          <w:sz w:val="24"/>
          <w:szCs w:val="24"/>
        </w:rPr>
        <w:t xml:space="preserve"> 172 last quarter. A POE meeting </w:t>
      </w:r>
      <w:r w:rsidR="00AB252B" w:rsidRPr="004E4314">
        <w:rPr>
          <w:rFonts w:cstheme="minorHAnsi"/>
          <w:sz w:val="24"/>
          <w:szCs w:val="24"/>
        </w:rPr>
        <w:t>continues</w:t>
      </w:r>
      <w:r w:rsidR="00FD4434" w:rsidRPr="004E4314">
        <w:rPr>
          <w:rFonts w:cstheme="minorHAnsi"/>
          <w:sz w:val="24"/>
          <w:szCs w:val="24"/>
        </w:rPr>
        <w:t xml:space="preserve"> to look at the </w:t>
      </w:r>
      <w:r w:rsidR="004B061A" w:rsidRPr="004E4314">
        <w:rPr>
          <w:rFonts w:cstheme="minorHAnsi"/>
          <w:sz w:val="24"/>
          <w:szCs w:val="24"/>
        </w:rPr>
        <w:t xml:space="preserve">re-implementation of BSO-PSW’s. GMHOT consulted with </w:t>
      </w:r>
      <w:proofErr w:type="gramStart"/>
      <w:r w:rsidR="00FD4434" w:rsidRPr="004E4314">
        <w:rPr>
          <w:rFonts w:cstheme="minorHAnsi"/>
          <w:sz w:val="24"/>
          <w:szCs w:val="24"/>
        </w:rPr>
        <w:t>7</w:t>
      </w:r>
      <w:proofErr w:type="gramEnd"/>
      <w:r w:rsidR="004B061A" w:rsidRPr="004E4314">
        <w:rPr>
          <w:rFonts w:cstheme="minorHAnsi"/>
          <w:sz w:val="24"/>
          <w:szCs w:val="24"/>
        </w:rPr>
        <w:t xml:space="preserve"> residents this quarter. </w:t>
      </w:r>
      <w:proofErr w:type="gramStart"/>
      <w:r w:rsidR="00FD4434" w:rsidRPr="004E4314">
        <w:rPr>
          <w:rFonts w:cstheme="minorHAnsi"/>
          <w:sz w:val="24"/>
          <w:szCs w:val="24"/>
        </w:rPr>
        <w:t>4</w:t>
      </w:r>
      <w:proofErr w:type="gramEnd"/>
      <w:r w:rsidR="004B061A" w:rsidRPr="004E4314">
        <w:rPr>
          <w:rFonts w:cstheme="minorHAnsi"/>
          <w:sz w:val="24"/>
          <w:szCs w:val="24"/>
        </w:rPr>
        <w:t xml:space="preserve"> residents have been discharged</w:t>
      </w:r>
      <w:r w:rsidR="00FD4434" w:rsidRPr="004E4314">
        <w:rPr>
          <w:rFonts w:cstheme="minorHAnsi"/>
          <w:sz w:val="24"/>
          <w:szCs w:val="24"/>
        </w:rPr>
        <w:t xml:space="preserve"> this quarter with improved behaviours. BSO lead is currently off, the full-time position is being covered by the QIC. Part of the operational plan </w:t>
      </w:r>
      <w:proofErr w:type="gramStart"/>
      <w:r w:rsidR="00FD4434" w:rsidRPr="004E4314">
        <w:rPr>
          <w:rFonts w:cstheme="minorHAnsi"/>
          <w:sz w:val="24"/>
          <w:szCs w:val="24"/>
        </w:rPr>
        <w:t>from</w:t>
      </w:r>
      <w:proofErr w:type="gramEnd"/>
      <w:r w:rsidR="00FD4434" w:rsidRPr="004E4314">
        <w:rPr>
          <w:rFonts w:cstheme="minorHAnsi"/>
          <w:sz w:val="24"/>
          <w:szCs w:val="24"/>
        </w:rPr>
        <w:t xml:space="preserve"> 2022 was revisiting the BSO program</w:t>
      </w:r>
      <w:r w:rsidR="00A84537" w:rsidRPr="004E4314">
        <w:rPr>
          <w:rFonts w:cstheme="minorHAnsi"/>
          <w:sz w:val="24"/>
          <w:szCs w:val="24"/>
        </w:rPr>
        <w:t>. As</w:t>
      </w:r>
      <w:r w:rsidR="00FD4434" w:rsidRPr="004E4314">
        <w:rPr>
          <w:rFonts w:cstheme="minorHAnsi"/>
          <w:sz w:val="24"/>
          <w:szCs w:val="24"/>
        </w:rPr>
        <w:t xml:space="preserve"> a </w:t>
      </w:r>
      <w:proofErr w:type="gramStart"/>
      <w:r w:rsidR="00FD4434" w:rsidRPr="004E4314">
        <w:rPr>
          <w:rFonts w:cstheme="minorHAnsi"/>
          <w:sz w:val="24"/>
          <w:szCs w:val="24"/>
        </w:rPr>
        <w:t>result</w:t>
      </w:r>
      <w:proofErr w:type="gramEnd"/>
      <w:r w:rsidR="00FD4434" w:rsidRPr="004E4314">
        <w:rPr>
          <w:rFonts w:cstheme="minorHAnsi"/>
          <w:sz w:val="24"/>
          <w:szCs w:val="24"/>
        </w:rPr>
        <w:t xml:space="preserve"> 6 BSO PSW champions have been recruited this quarter and GPA education provided in November to all team members. BSO/PIECES assessments </w:t>
      </w:r>
      <w:proofErr w:type="gramStart"/>
      <w:r w:rsidR="00FD4434" w:rsidRPr="004E4314">
        <w:rPr>
          <w:rFonts w:cstheme="minorHAnsi"/>
          <w:sz w:val="24"/>
          <w:szCs w:val="24"/>
        </w:rPr>
        <w:t>completed</w:t>
      </w:r>
      <w:proofErr w:type="gramEnd"/>
      <w:r w:rsidR="00FD4434" w:rsidRPr="004E4314">
        <w:rPr>
          <w:rFonts w:cstheme="minorHAnsi"/>
          <w:sz w:val="24"/>
          <w:szCs w:val="24"/>
        </w:rPr>
        <w:t xml:space="preserve"> this </w:t>
      </w:r>
      <w:r w:rsidR="00A84537" w:rsidRPr="004E4314">
        <w:rPr>
          <w:rFonts w:cstheme="minorHAnsi"/>
          <w:sz w:val="24"/>
          <w:szCs w:val="24"/>
        </w:rPr>
        <w:t>quarter and</w:t>
      </w:r>
      <w:r w:rsidR="00FD4434" w:rsidRPr="004E4314">
        <w:rPr>
          <w:rFonts w:cstheme="minorHAnsi"/>
          <w:sz w:val="24"/>
          <w:szCs w:val="24"/>
        </w:rPr>
        <w:t xml:space="preserve"> </w:t>
      </w:r>
      <w:proofErr w:type="gramStart"/>
      <w:r w:rsidR="00FD4434" w:rsidRPr="004E4314">
        <w:rPr>
          <w:rFonts w:cstheme="minorHAnsi"/>
          <w:sz w:val="24"/>
          <w:szCs w:val="24"/>
        </w:rPr>
        <w:t>8</w:t>
      </w:r>
      <w:proofErr w:type="gramEnd"/>
      <w:r w:rsidR="00FD4434" w:rsidRPr="004E4314">
        <w:rPr>
          <w:rFonts w:cstheme="minorHAnsi"/>
          <w:sz w:val="24"/>
          <w:szCs w:val="24"/>
        </w:rPr>
        <w:t xml:space="preserve"> long-form P.I.E.C.E.S assessments were completed. 1 Wandering care pathway completed. The BSO External Team was consulted on </w:t>
      </w:r>
      <w:proofErr w:type="gramStart"/>
      <w:r w:rsidR="00FD4434" w:rsidRPr="004E4314">
        <w:rPr>
          <w:rFonts w:cstheme="minorHAnsi"/>
          <w:sz w:val="24"/>
          <w:szCs w:val="24"/>
        </w:rPr>
        <w:t>2</w:t>
      </w:r>
      <w:proofErr w:type="gramEnd"/>
      <w:r w:rsidR="00FD4434" w:rsidRPr="004E4314">
        <w:rPr>
          <w:rFonts w:cstheme="minorHAnsi"/>
          <w:sz w:val="24"/>
          <w:szCs w:val="24"/>
        </w:rPr>
        <w:t xml:space="preserve"> residents for transitional support. </w:t>
      </w:r>
      <w:proofErr w:type="gramStart"/>
      <w:r w:rsidR="00FD4434" w:rsidRPr="004E4314">
        <w:rPr>
          <w:rFonts w:cstheme="minorHAnsi"/>
          <w:sz w:val="24"/>
          <w:szCs w:val="24"/>
        </w:rPr>
        <w:t>15</w:t>
      </w:r>
      <w:proofErr w:type="gramEnd"/>
      <w:r w:rsidR="00FD4434" w:rsidRPr="004E4314">
        <w:rPr>
          <w:rFonts w:cstheme="minorHAnsi"/>
          <w:sz w:val="24"/>
          <w:szCs w:val="24"/>
        </w:rPr>
        <w:t xml:space="preserve"> residents were seen by both the BSO team and Social Work this quarter. There were </w:t>
      </w:r>
      <w:proofErr w:type="gramStart"/>
      <w:r w:rsidR="00FD4434" w:rsidRPr="004E4314">
        <w:rPr>
          <w:rFonts w:cstheme="minorHAnsi"/>
          <w:sz w:val="24"/>
          <w:szCs w:val="24"/>
        </w:rPr>
        <w:t>43</w:t>
      </w:r>
      <w:proofErr w:type="gramEnd"/>
      <w:r w:rsidR="00FD4434" w:rsidRPr="004E4314">
        <w:rPr>
          <w:rFonts w:cstheme="minorHAnsi"/>
          <w:sz w:val="24"/>
          <w:szCs w:val="24"/>
        </w:rPr>
        <w:t xml:space="preserve"> documented Aggression (with care) Progress Notes this </w:t>
      </w:r>
      <w:r w:rsidR="00A84537" w:rsidRPr="004E4314">
        <w:rPr>
          <w:rFonts w:cstheme="minorHAnsi"/>
          <w:sz w:val="24"/>
          <w:szCs w:val="24"/>
        </w:rPr>
        <w:t>quarter,</w:t>
      </w:r>
      <w:r w:rsidR="00FD4434" w:rsidRPr="004E4314">
        <w:rPr>
          <w:rFonts w:cstheme="minorHAnsi"/>
          <w:sz w:val="24"/>
          <w:szCs w:val="24"/>
        </w:rPr>
        <w:t xml:space="preserve"> an improvement </w:t>
      </w:r>
      <w:r w:rsidR="00AB252B" w:rsidRPr="004E4314">
        <w:rPr>
          <w:rFonts w:cstheme="minorHAnsi"/>
          <w:sz w:val="24"/>
          <w:szCs w:val="24"/>
        </w:rPr>
        <w:t>from 111</w:t>
      </w:r>
      <w:r w:rsidR="00FD4434" w:rsidRPr="004E4314">
        <w:rPr>
          <w:rFonts w:cstheme="minorHAnsi"/>
          <w:sz w:val="24"/>
          <w:szCs w:val="24"/>
        </w:rPr>
        <w:t xml:space="preserve"> to 97 incidents of aggression. Only </w:t>
      </w:r>
      <w:proofErr w:type="gramStart"/>
      <w:r w:rsidR="00FD4434" w:rsidRPr="004E4314">
        <w:rPr>
          <w:rFonts w:cstheme="minorHAnsi"/>
          <w:sz w:val="24"/>
          <w:szCs w:val="24"/>
        </w:rPr>
        <w:t>1</w:t>
      </w:r>
      <w:proofErr w:type="gramEnd"/>
      <w:r w:rsidR="00FD4434" w:rsidRPr="004E4314">
        <w:rPr>
          <w:rFonts w:cstheme="minorHAnsi"/>
          <w:sz w:val="24"/>
          <w:szCs w:val="24"/>
        </w:rPr>
        <w:t xml:space="preserve"> incident was noted to be resident to resident in Risk Management Aggression UDA. Currently antipsychotic use without a diagnosis has increased from </w:t>
      </w:r>
      <w:proofErr w:type="gramStart"/>
      <w:r w:rsidR="00FD4434" w:rsidRPr="004E4314">
        <w:rPr>
          <w:rFonts w:cstheme="minorHAnsi"/>
          <w:sz w:val="24"/>
          <w:szCs w:val="24"/>
        </w:rPr>
        <w:t>11</w:t>
      </w:r>
      <w:proofErr w:type="gramEnd"/>
      <w:r w:rsidR="00FD4434" w:rsidRPr="004E4314">
        <w:rPr>
          <w:rFonts w:cstheme="minorHAnsi"/>
          <w:sz w:val="24"/>
          <w:szCs w:val="24"/>
        </w:rPr>
        <w:t xml:space="preserve">. </w:t>
      </w:r>
      <w:proofErr w:type="gramStart"/>
      <w:r w:rsidR="00FD4434" w:rsidRPr="004E4314">
        <w:rPr>
          <w:rFonts w:cstheme="minorHAnsi"/>
          <w:sz w:val="24"/>
          <w:szCs w:val="24"/>
        </w:rPr>
        <w:t>9%</w:t>
      </w:r>
      <w:proofErr w:type="gramEnd"/>
      <w:r w:rsidR="00FD4434" w:rsidRPr="004E4314">
        <w:rPr>
          <w:rFonts w:cstheme="minorHAnsi"/>
          <w:sz w:val="24"/>
          <w:szCs w:val="24"/>
        </w:rPr>
        <w:t xml:space="preserve"> to 18.2 %this quarter which continues to be below the average. NP and MD continue to review antipsychotic usage quarterly as part of the QIP. BSO cupboards and IPOD therapy programs were updated this quarter to ensure Montessori activities are accessible to all staff for all residents.</w:t>
      </w:r>
    </w:p>
    <w:p w14:paraId="57120495" w14:textId="715AC5C7" w:rsidR="00A6742E" w:rsidRPr="004E4314" w:rsidRDefault="0077539F" w:rsidP="00BA68FF">
      <w:pPr>
        <w:rPr>
          <w:rFonts w:cstheme="minorHAnsi"/>
          <w:sz w:val="24"/>
          <w:szCs w:val="24"/>
          <w:highlight w:val="yellow"/>
        </w:rPr>
      </w:pPr>
      <w:r w:rsidRPr="004E4314">
        <w:rPr>
          <w:rFonts w:cstheme="minorHAnsi"/>
          <w:b/>
          <w:sz w:val="24"/>
          <w:szCs w:val="24"/>
        </w:rPr>
        <w:t>Bladder and Bowel incontinence</w:t>
      </w:r>
      <w:r w:rsidR="00311B2E" w:rsidRPr="004E4314">
        <w:rPr>
          <w:rFonts w:cstheme="minorHAnsi"/>
          <w:sz w:val="24"/>
          <w:szCs w:val="24"/>
        </w:rPr>
        <w:t xml:space="preserve">: </w:t>
      </w:r>
      <w:r w:rsidR="00FD4434" w:rsidRPr="004E4314">
        <w:rPr>
          <w:rFonts w:cstheme="minorHAnsi"/>
          <w:sz w:val="24"/>
          <w:szCs w:val="24"/>
        </w:rPr>
        <w:t xml:space="preserve">The Annual goal for the continence team is to update the current Urinary Continence CST (Clinical Support Tool/assessment) to reduce Registered staff’s time completing and provide quality information identifying residents who would benefit from urinary continence interventions to either improve or maintain their current functioning evidenced by a reduction in the % of residents with worsening bladder incontinence by 3%. Data has been favorable this quarter regarding the Continence program and is below the provincial average. The average % of residents with worsening bladder incontinence improved from 24.6% last quarter to 13.2% a great start for the 2023 year. Improvements may be related to improved compliance of registered staff completing urinary continence assessments this quarter. Best practice guidelines were the focus this quarter for the team. The current Urinary continence CST assessment has been updated in draft PCC and sent out for feedback. Action plans </w:t>
      </w:r>
      <w:r w:rsidR="00A84537" w:rsidRPr="004E4314">
        <w:rPr>
          <w:rFonts w:cstheme="minorHAnsi"/>
          <w:sz w:val="24"/>
          <w:szCs w:val="24"/>
        </w:rPr>
        <w:t>have</w:t>
      </w:r>
      <w:r w:rsidR="00FD4434" w:rsidRPr="004E4314">
        <w:rPr>
          <w:rFonts w:cstheme="minorHAnsi"/>
          <w:sz w:val="24"/>
          <w:szCs w:val="24"/>
        </w:rPr>
        <w:t xml:space="preserve"> been developed for 2023 to implement strategies to reach the 2023 goal. </w:t>
      </w:r>
    </w:p>
    <w:p w14:paraId="6946B1C7" w14:textId="2663B044" w:rsidR="008A4ECE" w:rsidRPr="00CE3386" w:rsidRDefault="0077539F" w:rsidP="00FD4434">
      <w:pPr>
        <w:pStyle w:val="NormalWeb"/>
        <w:shd w:val="clear" w:color="auto" w:fill="FFFFFF"/>
        <w:rPr>
          <w:rFonts w:asciiTheme="minorHAnsi" w:hAnsiTheme="minorHAnsi" w:cstheme="minorHAnsi"/>
        </w:rPr>
      </w:pPr>
      <w:r w:rsidRPr="004E4314">
        <w:rPr>
          <w:rFonts w:asciiTheme="minorHAnsi" w:hAnsiTheme="minorHAnsi" w:cstheme="minorHAnsi"/>
          <w:b/>
        </w:rPr>
        <w:lastRenderedPageBreak/>
        <w:t>Wound and Skin Care</w:t>
      </w:r>
      <w:r w:rsidR="00EE00FC" w:rsidRPr="004E4314">
        <w:rPr>
          <w:rFonts w:asciiTheme="minorHAnsi" w:hAnsiTheme="minorHAnsi" w:cstheme="minorHAnsi"/>
        </w:rPr>
        <w:t xml:space="preserve">:  </w:t>
      </w:r>
      <w:r w:rsidR="00FD4434" w:rsidRPr="004E4314">
        <w:rPr>
          <w:rFonts w:asciiTheme="minorHAnsi" w:hAnsiTheme="minorHAnsi" w:cstheme="minorHAnsi"/>
        </w:rPr>
        <w:t xml:space="preserve">Wound care statistics improved this quarter with worsening wounds </w:t>
      </w:r>
      <w:r w:rsidR="00A84537" w:rsidRPr="004E4314">
        <w:rPr>
          <w:rFonts w:asciiTheme="minorHAnsi" w:hAnsiTheme="minorHAnsi" w:cstheme="minorHAnsi"/>
        </w:rPr>
        <w:t>decreasing</w:t>
      </w:r>
      <w:r w:rsidR="00FD4434" w:rsidRPr="004E4314">
        <w:rPr>
          <w:rFonts w:asciiTheme="minorHAnsi" w:hAnsiTheme="minorHAnsi" w:cstheme="minorHAnsi"/>
        </w:rPr>
        <w:t xml:space="preserve"> from 6 (5.1%) residents to 3 (2.6%). New pressure areas decreased from 6 (5.2%) to 1 (0.9%) resident; meeting VNH targets averages. Wound care statistics improved this quarter with worsening wounds decreased from 6 (5.1%) residents to 2 (1.8%). New pressure areas decreased from 6 (5.2%) to 0 (0%) residents; meeting VNH targets. Program successes include modifying the wound care referral process to include more frequent RN monitoring with a wound care binder setup in Charge RN </w:t>
      </w:r>
      <w:r w:rsidR="00AB252B" w:rsidRPr="004E4314">
        <w:rPr>
          <w:rFonts w:asciiTheme="minorHAnsi" w:hAnsiTheme="minorHAnsi" w:cstheme="minorHAnsi"/>
        </w:rPr>
        <w:t>office</w:t>
      </w:r>
      <w:r w:rsidR="00FD4434" w:rsidRPr="004E4314">
        <w:rPr>
          <w:rFonts w:asciiTheme="minorHAnsi" w:hAnsiTheme="minorHAnsi" w:cstheme="minorHAnsi"/>
        </w:rPr>
        <w:t>, Medline quarterly education setup for registered staff. Plan moving forward: annual pamphlet, policy &amp; procedure review, update med rooms with Medline resources, create “How to” document outlining entering orders in PCC, and investigate liquid protein for wounds specifically oral nutrition supplement vs. powder.</w:t>
      </w:r>
    </w:p>
    <w:p w14:paraId="5A954355" w14:textId="77777777" w:rsidR="00C86C7E" w:rsidRPr="004E4314" w:rsidRDefault="00C86C7E" w:rsidP="00043253">
      <w:pPr>
        <w:spacing w:after="0"/>
        <w:rPr>
          <w:rFonts w:cstheme="minorHAnsi"/>
          <w:sz w:val="24"/>
          <w:szCs w:val="24"/>
          <w:highlight w:val="yellow"/>
        </w:rPr>
      </w:pPr>
    </w:p>
    <w:p w14:paraId="6A66403A" w14:textId="7F7153ED" w:rsidR="00311B2E" w:rsidRPr="004E4314" w:rsidRDefault="00A10C53" w:rsidP="00C86C7E">
      <w:pPr>
        <w:tabs>
          <w:tab w:val="left" w:pos="1950"/>
        </w:tabs>
        <w:spacing w:after="0"/>
        <w:rPr>
          <w:rFonts w:cstheme="minorHAnsi"/>
          <w:sz w:val="24"/>
          <w:szCs w:val="24"/>
          <w:highlight w:val="yellow"/>
        </w:rPr>
      </w:pPr>
      <w:r w:rsidRPr="004E4314">
        <w:rPr>
          <w:rFonts w:cstheme="minorHAnsi"/>
          <w:b/>
          <w:sz w:val="24"/>
          <w:szCs w:val="24"/>
        </w:rPr>
        <w:t xml:space="preserve">Nursing </w:t>
      </w:r>
      <w:r w:rsidR="00A64E2D" w:rsidRPr="004E4314">
        <w:rPr>
          <w:rFonts w:cstheme="minorHAnsi"/>
          <w:b/>
          <w:sz w:val="24"/>
          <w:szCs w:val="24"/>
        </w:rPr>
        <w:t>Rehab</w:t>
      </w:r>
      <w:r w:rsidR="00A64E2D" w:rsidRPr="004E4314">
        <w:rPr>
          <w:rFonts w:cstheme="minorHAnsi"/>
          <w:sz w:val="24"/>
          <w:szCs w:val="24"/>
        </w:rPr>
        <w:t>:</w:t>
      </w:r>
      <w:r w:rsidR="00C86C7E" w:rsidRPr="004E4314">
        <w:rPr>
          <w:rFonts w:cstheme="minorHAnsi"/>
          <w:sz w:val="24"/>
          <w:szCs w:val="24"/>
        </w:rPr>
        <w:t xml:space="preserve">  </w:t>
      </w:r>
      <w:r w:rsidR="00FD4434" w:rsidRPr="004E4314">
        <w:rPr>
          <w:rFonts w:cstheme="minorHAnsi"/>
          <w:sz w:val="24"/>
          <w:szCs w:val="24"/>
        </w:rPr>
        <w:t xml:space="preserve">We ended this quarter with </w:t>
      </w:r>
      <w:proofErr w:type="gramStart"/>
      <w:r w:rsidR="00FD4434" w:rsidRPr="004E4314">
        <w:rPr>
          <w:rFonts w:cstheme="minorHAnsi"/>
          <w:sz w:val="24"/>
          <w:szCs w:val="24"/>
        </w:rPr>
        <w:t>28</w:t>
      </w:r>
      <w:proofErr w:type="gramEnd"/>
      <w:r w:rsidR="00FD4434" w:rsidRPr="004E4314">
        <w:rPr>
          <w:rFonts w:cstheme="minorHAnsi"/>
          <w:sz w:val="24"/>
          <w:szCs w:val="24"/>
        </w:rPr>
        <w:t xml:space="preserve"> residents on NR programming in the home. The NR team continues to assess all new admissions to the home for a 7-day trial; those residents that meet the potential for programming </w:t>
      </w:r>
      <w:proofErr w:type="gramStart"/>
      <w:r w:rsidR="00FD4434" w:rsidRPr="004E4314">
        <w:rPr>
          <w:rFonts w:cstheme="minorHAnsi"/>
          <w:sz w:val="24"/>
          <w:szCs w:val="24"/>
        </w:rPr>
        <w:t>are then added</w:t>
      </w:r>
      <w:proofErr w:type="gramEnd"/>
      <w:r w:rsidR="00FD4434" w:rsidRPr="004E4314">
        <w:rPr>
          <w:rFonts w:cstheme="minorHAnsi"/>
          <w:sz w:val="24"/>
          <w:szCs w:val="24"/>
        </w:rPr>
        <w:t xml:space="preserve"> to the NR case load. At the beginning of the quarter in January, we started with our percentage for the number of residents with improved mid-loss activities of daily living at 26.4%, the Provincial average is 21.1%. In </w:t>
      </w:r>
      <w:proofErr w:type="gramStart"/>
      <w:r w:rsidR="00FD4434" w:rsidRPr="004E4314">
        <w:rPr>
          <w:rFonts w:cstheme="minorHAnsi"/>
          <w:sz w:val="24"/>
          <w:szCs w:val="24"/>
        </w:rPr>
        <w:t>February</w:t>
      </w:r>
      <w:proofErr w:type="gramEnd"/>
      <w:r w:rsidR="00FD4434" w:rsidRPr="004E4314">
        <w:rPr>
          <w:rFonts w:cstheme="minorHAnsi"/>
          <w:sz w:val="24"/>
          <w:szCs w:val="24"/>
        </w:rPr>
        <w:t xml:space="preserve"> our percentage stayed roughly the same at 26.9%. We finished this quarter in March with an average of 23.9%</w:t>
      </w:r>
      <w:r w:rsidR="00A84537" w:rsidRPr="004E4314">
        <w:rPr>
          <w:rFonts w:cstheme="minorHAnsi"/>
          <w:sz w:val="24"/>
          <w:szCs w:val="24"/>
        </w:rPr>
        <w:t>, a slight</w:t>
      </w:r>
      <w:r w:rsidR="00FD4434" w:rsidRPr="004E4314">
        <w:rPr>
          <w:rFonts w:cstheme="minorHAnsi"/>
          <w:sz w:val="24"/>
          <w:szCs w:val="24"/>
        </w:rPr>
        <w:t xml:space="preserve"> decline from January. This quarter we successfully hired a fourth LEA team member, and we are back to full staffing. New for the team this quarter was their involvement in the new Transfer and Lift Training education for new employees that has </w:t>
      </w:r>
      <w:proofErr w:type="gramStart"/>
      <w:r w:rsidR="00FD4434" w:rsidRPr="004E4314">
        <w:rPr>
          <w:rFonts w:cstheme="minorHAnsi"/>
          <w:sz w:val="24"/>
          <w:szCs w:val="24"/>
        </w:rPr>
        <w:t>been developed</w:t>
      </w:r>
      <w:proofErr w:type="gramEnd"/>
      <w:r w:rsidR="00FD4434" w:rsidRPr="004E4314">
        <w:rPr>
          <w:rFonts w:cstheme="minorHAnsi"/>
          <w:sz w:val="24"/>
          <w:szCs w:val="24"/>
        </w:rPr>
        <w:t xml:space="preserve"> in conjunction with the online learning component through Lambton College. The LEAs are now completing practical assessments on orientation day to ensure that </w:t>
      </w:r>
      <w:proofErr w:type="gramStart"/>
      <w:r w:rsidR="00FD4434" w:rsidRPr="004E4314">
        <w:rPr>
          <w:rFonts w:cstheme="minorHAnsi"/>
          <w:sz w:val="24"/>
          <w:szCs w:val="24"/>
        </w:rPr>
        <w:t>new staff</w:t>
      </w:r>
      <w:proofErr w:type="gramEnd"/>
      <w:r w:rsidR="00FD4434" w:rsidRPr="004E4314">
        <w:rPr>
          <w:rFonts w:cstheme="minorHAnsi"/>
          <w:sz w:val="24"/>
          <w:szCs w:val="24"/>
        </w:rPr>
        <w:t xml:space="preserve"> </w:t>
      </w:r>
      <w:r w:rsidR="00A84537" w:rsidRPr="004E4314">
        <w:rPr>
          <w:rFonts w:cstheme="minorHAnsi"/>
          <w:sz w:val="24"/>
          <w:szCs w:val="24"/>
        </w:rPr>
        <w:t>understand</w:t>
      </w:r>
      <w:r w:rsidR="00FD4434" w:rsidRPr="004E4314">
        <w:rPr>
          <w:rFonts w:cstheme="minorHAnsi"/>
          <w:sz w:val="24"/>
          <w:szCs w:val="24"/>
        </w:rPr>
        <w:t xml:space="preserve"> the online content. We have also reviewed and updated the Nursing Restorative and Rehabilitation Program policy after identifying </w:t>
      </w:r>
      <w:proofErr w:type="gramStart"/>
      <w:r w:rsidR="00FD4434" w:rsidRPr="004E4314">
        <w:rPr>
          <w:rFonts w:cstheme="minorHAnsi"/>
          <w:sz w:val="24"/>
          <w:szCs w:val="24"/>
        </w:rPr>
        <w:t>some</w:t>
      </w:r>
      <w:proofErr w:type="gramEnd"/>
      <w:r w:rsidR="00FD4434" w:rsidRPr="004E4314">
        <w:rPr>
          <w:rFonts w:cstheme="minorHAnsi"/>
          <w:sz w:val="24"/>
          <w:szCs w:val="24"/>
        </w:rPr>
        <w:t xml:space="preserve"> gaps. The changes will ensure more communication with families and residents who are participating in the programs and at time of discharge. This quarter we met to discuss our goal for 2023. We have decided as a team that we will carry forward our goal from last year as we felt we did not achieve that to our full abilities in 2022. The goal for 2023 will be to broaden our Restorative and Rehab program services to enhance the wellbeing of our residents.</w:t>
      </w:r>
    </w:p>
    <w:p w14:paraId="19520BA5" w14:textId="2FC13E32" w:rsidR="00B02AFB" w:rsidRPr="004E4314" w:rsidRDefault="00B02AFB" w:rsidP="005F1895">
      <w:pPr>
        <w:spacing w:after="0"/>
        <w:rPr>
          <w:rFonts w:cstheme="minorHAnsi"/>
          <w:b/>
          <w:sz w:val="24"/>
          <w:szCs w:val="24"/>
          <w:highlight w:val="yellow"/>
        </w:rPr>
      </w:pPr>
    </w:p>
    <w:p w14:paraId="75F15847" w14:textId="77777777" w:rsidR="00B02AFB" w:rsidRPr="004E4314" w:rsidRDefault="00B02AFB" w:rsidP="00B02AFB">
      <w:pPr>
        <w:spacing w:after="0"/>
        <w:rPr>
          <w:rFonts w:cstheme="minorHAnsi"/>
          <w:bCs/>
          <w:sz w:val="24"/>
          <w:szCs w:val="24"/>
        </w:rPr>
      </w:pPr>
      <w:r w:rsidRPr="004E4314">
        <w:rPr>
          <w:rFonts w:cstheme="minorHAnsi"/>
          <w:b/>
          <w:sz w:val="24"/>
          <w:szCs w:val="24"/>
        </w:rPr>
        <w:t xml:space="preserve">Palliative:  </w:t>
      </w:r>
      <w:r w:rsidRPr="004E4314">
        <w:rPr>
          <w:rFonts w:cstheme="minorHAnsi"/>
          <w:bCs/>
          <w:sz w:val="24"/>
          <w:szCs w:val="24"/>
        </w:rPr>
        <w:t xml:space="preserve">The Palliative care multi-disciplinary team continues to meet on a regular basis to discuss strategies and areas for improvement at Vision. Annual goals </w:t>
      </w:r>
      <w:proofErr w:type="gramStart"/>
      <w:r w:rsidRPr="004E4314">
        <w:rPr>
          <w:rFonts w:cstheme="minorHAnsi"/>
          <w:bCs/>
          <w:sz w:val="24"/>
          <w:szCs w:val="24"/>
        </w:rPr>
        <w:t>were established</w:t>
      </w:r>
      <w:proofErr w:type="gramEnd"/>
      <w:r w:rsidRPr="004E4314">
        <w:rPr>
          <w:rFonts w:cstheme="minorHAnsi"/>
          <w:bCs/>
          <w:sz w:val="24"/>
          <w:szCs w:val="24"/>
        </w:rPr>
        <w:t xml:space="preserve"> at the January 10th, 2023, meeting with a focus on improving staff education.</w:t>
      </w:r>
    </w:p>
    <w:p w14:paraId="049FD8FD" w14:textId="24436CA0" w:rsidR="00B02AFB" w:rsidRPr="004E4314" w:rsidRDefault="00B02AFB" w:rsidP="00B02AFB">
      <w:pPr>
        <w:spacing w:after="0"/>
        <w:rPr>
          <w:rFonts w:cstheme="minorHAnsi"/>
          <w:bCs/>
          <w:sz w:val="24"/>
          <w:szCs w:val="24"/>
        </w:rPr>
      </w:pPr>
      <w:r w:rsidRPr="004E4314">
        <w:rPr>
          <w:rFonts w:cstheme="minorHAnsi"/>
          <w:bCs/>
          <w:sz w:val="24"/>
          <w:szCs w:val="24"/>
        </w:rPr>
        <w:t xml:space="preserve">The Palliative Care Team is creating an assessment tool that prompts a more comprehensive exam when a resident’s PPS falls to 20% or lower. Staff education will </w:t>
      </w:r>
      <w:proofErr w:type="gramStart"/>
      <w:r w:rsidRPr="004E4314">
        <w:rPr>
          <w:rFonts w:cstheme="minorHAnsi"/>
          <w:bCs/>
          <w:sz w:val="24"/>
          <w:szCs w:val="24"/>
        </w:rPr>
        <w:t>be provided</w:t>
      </w:r>
      <w:proofErr w:type="gramEnd"/>
      <w:r w:rsidRPr="004E4314">
        <w:rPr>
          <w:rFonts w:cstheme="minorHAnsi"/>
          <w:bCs/>
          <w:sz w:val="24"/>
          <w:szCs w:val="24"/>
        </w:rPr>
        <w:t xml:space="preserve"> on how and when to conduct a PPS. The assessment tool will serve as a guide for the necessary procedure to follow i.e. – establishing goals of care, notifying MD/NP, ensuring the care plan </w:t>
      </w:r>
      <w:proofErr w:type="gramStart"/>
      <w:r w:rsidRPr="004E4314">
        <w:rPr>
          <w:rFonts w:cstheme="minorHAnsi"/>
          <w:bCs/>
          <w:sz w:val="24"/>
          <w:szCs w:val="24"/>
        </w:rPr>
        <w:t>is updated</w:t>
      </w:r>
      <w:proofErr w:type="gramEnd"/>
      <w:r w:rsidRPr="004E4314">
        <w:rPr>
          <w:rFonts w:cstheme="minorHAnsi"/>
          <w:bCs/>
          <w:sz w:val="24"/>
          <w:szCs w:val="24"/>
        </w:rPr>
        <w:t xml:space="preserve"> and appropriate orders are received. The new assessment tool will allow for a multi-disciplinary approach – Registered staff, Social Work, Rec. Staff, Dietary, and NP. Care team huddles will be trialed on unit with direct caregivers. April 11</w:t>
      </w:r>
      <w:r w:rsidRPr="004E4314">
        <w:rPr>
          <w:rFonts w:cstheme="minorHAnsi"/>
          <w:bCs/>
          <w:sz w:val="24"/>
          <w:szCs w:val="24"/>
          <w:vertAlign w:val="superscript"/>
        </w:rPr>
        <w:t>th</w:t>
      </w:r>
      <w:r w:rsidR="00AB252B" w:rsidRPr="004E4314">
        <w:rPr>
          <w:rFonts w:cstheme="minorHAnsi"/>
          <w:bCs/>
          <w:sz w:val="24"/>
          <w:szCs w:val="24"/>
        </w:rPr>
        <w:t>, 2023</w:t>
      </w:r>
      <w:r w:rsidRPr="004E4314">
        <w:rPr>
          <w:rFonts w:cstheme="minorHAnsi"/>
          <w:bCs/>
          <w:sz w:val="24"/>
          <w:szCs w:val="24"/>
        </w:rPr>
        <w:t xml:space="preserve">. The Palliative Care team will discuss the resident’s care needs, strategize concepts to improve communication between staff, ensure quality care needs are </w:t>
      </w:r>
      <w:proofErr w:type="gramStart"/>
      <w:r w:rsidRPr="004E4314">
        <w:rPr>
          <w:rFonts w:cstheme="minorHAnsi"/>
          <w:bCs/>
          <w:sz w:val="24"/>
          <w:szCs w:val="24"/>
        </w:rPr>
        <w:t>being met</w:t>
      </w:r>
      <w:proofErr w:type="gramEnd"/>
      <w:r w:rsidRPr="004E4314">
        <w:rPr>
          <w:rFonts w:cstheme="minorHAnsi"/>
          <w:bCs/>
          <w:sz w:val="24"/>
          <w:szCs w:val="24"/>
        </w:rPr>
        <w:t xml:space="preserve"> and provide support to the staff team caring for the resident. </w:t>
      </w:r>
      <w:r w:rsidRPr="004E4314">
        <w:rPr>
          <w:rFonts w:cstheme="minorHAnsi"/>
          <w:bCs/>
          <w:sz w:val="24"/>
          <w:szCs w:val="24"/>
        </w:rPr>
        <w:lastRenderedPageBreak/>
        <w:t xml:space="preserve">Team </w:t>
      </w:r>
      <w:r w:rsidR="00AB252B" w:rsidRPr="004E4314">
        <w:rPr>
          <w:rFonts w:cstheme="minorHAnsi"/>
          <w:bCs/>
          <w:sz w:val="24"/>
          <w:szCs w:val="24"/>
        </w:rPr>
        <w:t>leads</w:t>
      </w:r>
      <w:r w:rsidRPr="004E4314">
        <w:rPr>
          <w:rFonts w:cstheme="minorHAnsi"/>
          <w:bCs/>
          <w:sz w:val="24"/>
          <w:szCs w:val="24"/>
        </w:rPr>
        <w:t xml:space="preserve"> to develop a “No Hospital Transfer” list for each unit in the home to easily communicate a resident/family's desired plan of care – </w:t>
      </w:r>
      <w:proofErr w:type="gramStart"/>
      <w:r w:rsidRPr="004E4314">
        <w:rPr>
          <w:rFonts w:cstheme="minorHAnsi"/>
          <w:bCs/>
          <w:sz w:val="24"/>
          <w:szCs w:val="24"/>
        </w:rPr>
        <w:t>special care</w:t>
      </w:r>
      <w:proofErr w:type="gramEnd"/>
      <w:r w:rsidRPr="004E4314">
        <w:rPr>
          <w:rFonts w:cstheme="minorHAnsi"/>
          <w:bCs/>
          <w:sz w:val="24"/>
          <w:szCs w:val="24"/>
        </w:rPr>
        <w:t xml:space="preserve"> instructions in </w:t>
      </w:r>
      <w:r w:rsidR="00AB252B" w:rsidRPr="004E4314">
        <w:rPr>
          <w:rFonts w:cstheme="minorHAnsi"/>
          <w:bCs/>
          <w:sz w:val="24"/>
          <w:szCs w:val="24"/>
        </w:rPr>
        <w:t>PCC.</w:t>
      </w:r>
    </w:p>
    <w:p w14:paraId="03540F2C" w14:textId="77777777" w:rsidR="00B02AFB" w:rsidRPr="004E4314" w:rsidRDefault="00B02AFB" w:rsidP="00B02AFB">
      <w:pPr>
        <w:spacing w:after="0"/>
        <w:rPr>
          <w:rFonts w:cstheme="minorHAnsi"/>
          <w:bCs/>
          <w:sz w:val="24"/>
          <w:szCs w:val="24"/>
        </w:rPr>
      </w:pPr>
      <w:r w:rsidRPr="004E4314">
        <w:rPr>
          <w:rFonts w:cstheme="minorHAnsi"/>
          <w:bCs/>
          <w:sz w:val="24"/>
          <w:szCs w:val="24"/>
        </w:rPr>
        <w:t xml:space="preserve">Communication in Palliative Care PowerPoint that also touches on Cultural and Spiritual care for various backgrounds will </w:t>
      </w:r>
      <w:proofErr w:type="gramStart"/>
      <w:r w:rsidRPr="004E4314">
        <w:rPr>
          <w:rFonts w:cstheme="minorHAnsi"/>
          <w:bCs/>
          <w:sz w:val="24"/>
          <w:szCs w:val="24"/>
        </w:rPr>
        <w:t>be added</w:t>
      </w:r>
      <w:proofErr w:type="gramEnd"/>
      <w:r w:rsidRPr="004E4314">
        <w:rPr>
          <w:rFonts w:cstheme="minorHAnsi"/>
          <w:bCs/>
          <w:sz w:val="24"/>
          <w:szCs w:val="24"/>
        </w:rPr>
        <w:t xml:space="preserve"> to the staff routine binders on each unit for staff to refer to when needed. The educational PowerPoints will </w:t>
      </w:r>
      <w:proofErr w:type="gramStart"/>
      <w:r w:rsidRPr="004E4314">
        <w:rPr>
          <w:rFonts w:cstheme="minorHAnsi"/>
          <w:bCs/>
          <w:sz w:val="24"/>
          <w:szCs w:val="24"/>
        </w:rPr>
        <w:t>be presented</w:t>
      </w:r>
      <w:proofErr w:type="gramEnd"/>
      <w:r w:rsidRPr="004E4314">
        <w:rPr>
          <w:rFonts w:cstheme="minorHAnsi"/>
          <w:bCs/>
          <w:sz w:val="24"/>
          <w:szCs w:val="24"/>
        </w:rPr>
        <w:t xml:space="preserve"> at all departments for the annual mandatory education in the upcoming months.</w:t>
      </w:r>
    </w:p>
    <w:p w14:paraId="148EF6CE" w14:textId="77777777" w:rsidR="007E0C45" w:rsidRPr="004E4314" w:rsidRDefault="007E0C45" w:rsidP="00A6742E">
      <w:pPr>
        <w:spacing w:after="0"/>
        <w:rPr>
          <w:rFonts w:cstheme="minorHAnsi"/>
          <w:b/>
          <w:sz w:val="24"/>
          <w:szCs w:val="24"/>
          <w:highlight w:val="yellow"/>
        </w:rPr>
      </w:pPr>
    </w:p>
    <w:p w14:paraId="20D5A8FC" w14:textId="22106CE9" w:rsidR="005F1895" w:rsidRPr="004E4314" w:rsidRDefault="00A10C53" w:rsidP="005F1895">
      <w:pPr>
        <w:pStyle w:val="NormalWeb"/>
        <w:rPr>
          <w:rFonts w:asciiTheme="minorHAnsi" w:hAnsiTheme="minorHAnsi" w:cstheme="minorHAnsi"/>
          <w:bCs/>
        </w:rPr>
      </w:pPr>
      <w:r w:rsidRPr="004E4314">
        <w:rPr>
          <w:rFonts w:asciiTheme="minorHAnsi" w:hAnsiTheme="minorHAnsi" w:cstheme="minorHAnsi"/>
          <w:b/>
        </w:rPr>
        <w:t xml:space="preserve">Pain </w:t>
      </w:r>
      <w:r w:rsidR="00B02AFB" w:rsidRPr="004E4314">
        <w:rPr>
          <w:rFonts w:asciiTheme="minorHAnsi" w:hAnsiTheme="minorHAnsi" w:cstheme="minorHAnsi"/>
          <w:bCs/>
        </w:rPr>
        <w:t xml:space="preserve">The annual goal for the pain program is to maintain % of residents with new or worsening pain below provincial average of 10%. Data has been favorable this quarter, with </w:t>
      </w:r>
      <w:r w:rsidR="00B02AFB" w:rsidRPr="004E4314">
        <w:rPr>
          <w:rFonts w:asciiTheme="minorHAnsi" w:hAnsiTheme="minorHAnsi" w:cstheme="minorHAnsi"/>
          <w:b/>
        </w:rPr>
        <w:t xml:space="preserve">% </w:t>
      </w:r>
      <w:r w:rsidR="00B02AFB" w:rsidRPr="004E4314">
        <w:rPr>
          <w:rFonts w:asciiTheme="minorHAnsi" w:hAnsiTheme="minorHAnsi" w:cstheme="minorHAnsi"/>
          <w:bCs/>
        </w:rPr>
        <w:t xml:space="preserve">of residents with new/worsening pain at. Completed action items for this quarter include connected with Shannon Richard and arranged for pain education for registered staff (booked for May 2023), reviewed best practice guidelines r/t pain management, reviewed PRN use/pain notes/residents triggered for new/worsening pain on MDS RAI. Nine residents are currently </w:t>
      </w:r>
      <w:proofErr w:type="gramStart"/>
      <w:r w:rsidR="00B02AFB" w:rsidRPr="004E4314">
        <w:rPr>
          <w:rFonts w:asciiTheme="minorHAnsi" w:hAnsiTheme="minorHAnsi" w:cstheme="minorHAnsi"/>
          <w:bCs/>
        </w:rPr>
        <w:t>being monitored</w:t>
      </w:r>
      <w:proofErr w:type="gramEnd"/>
      <w:r w:rsidR="00B02AFB" w:rsidRPr="004E4314">
        <w:rPr>
          <w:rFonts w:asciiTheme="minorHAnsi" w:hAnsiTheme="minorHAnsi" w:cstheme="minorHAnsi"/>
          <w:bCs/>
        </w:rPr>
        <w:t xml:space="preserve"> for worsening pain. No MD/NP referrals</w:t>
      </w:r>
      <w:r w:rsidR="00B02AFB" w:rsidRPr="004E4314">
        <w:rPr>
          <w:rFonts w:asciiTheme="minorHAnsi" w:hAnsiTheme="minorHAnsi" w:cstheme="minorHAnsi"/>
          <w:b/>
        </w:rPr>
        <w:t xml:space="preserve"> </w:t>
      </w:r>
      <w:proofErr w:type="gramStart"/>
      <w:r w:rsidR="00B02AFB" w:rsidRPr="004E4314">
        <w:rPr>
          <w:rFonts w:asciiTheme="minorHAnsi" w:hAnsiTheme="minorHAnsi" w:cstheme="minorHAnsi"/>
          <w:b/>
        </w:rPr>
        <w:t>w</w:t>
      </w:r>
      <w:r w:rsidR="00B02AFB" w:rsidRPr="004E4314">
        <w:rPr>
          <w:rFonts w:asciiTheme="minorHAnsi" w:hAnsiTheme="minorHAnsi" w:cstheme="minorHAnsi"/>
          <w:bCs/>
        </w:rPr>
        <w:t>ere needed</w:t>
      </w:r>
      <w:proofErr w:type="gramEnd"/>
      <w:r w:rsidR="00B02AFB" w:rsidRPr="004E4314">
        <w:rPr>
          <w:rFonts w:asciiTheme="minorHAnsi" w:hAnsiTheme="minorHAnsi" w:cstheme="minorHAnsi"/>
          <w:bCs/>
        </w:rPr>
        <w:t xml:space="preserve"> with the last resident review. NP or MD were aware of each of the nine residents, and registered staff had already placed referrals where needed. Pain communication boards </w:t>
      </w:r>
      <w:proofErr w:type="gramStart"/>
      <w:r w:rsidR="00B02AFB" w:rsidRPr="004E4314">
        <w:rPr>
          <w:rFonts w:asciiTheme="minorHAnsi" w:hAnsiTheme="minorHAnsi" w:cstheme="minorHAnsi"/>
          <w:bCs/>
        </w:rPr>
        <w:t>were updated</w:t>
      </w:r>
      <w:proofErr w:type="gramEnd"/>
      <w:r w:rsidR="00B02AFB" w:rsidRPr="004E4314">
        <w:rPr>
          <w:rFonts w:asciiTheme="minorHAnsi" w:hAnsiTheme="minorHAnsi" w:cstheme="minorHAnsi"/>
          <w:bCs/>
        </w:rPr>
        <w:t xml:space="preserve"> on each unit, noting which residents are being monitored for new/worsening pain. The plan moving forward is to continue to monitor resident’s monthly and PRN usage, referring to PT/MD/NP as needed, and continuing to connect with registered staff on the units to talk about high-risk residents. The program will also look at non-pharmacological interventions for residents with new/worsening pain (turning and re-positioning, PT programs </w:t>
      </w:r>
      <w:proofErr w:type="gramStart"/>
      <w:r w:rsidR="00B02AFB" w:rsidRPr="004E4314">
        <w:rPr>
          <w:rFonts w:asciiTheme="minorHAnsi" w:hAnsiTheme="minorHAnsi" w:cstheme="minorHAnsi"/>
          <w:bCs/>
        </w:rPr>
        <w:t>etc.</w:t>
      </w:r>
      <w:proofErr w:type="gramEnd"/>
      <w:r w:rsidR="00B02AFB" w:rsidRPr="004E4314">
        <w:rPr>
          <w:rFonts w:asciiTheme="minorHAnsi" w:hAnsiTheme="minorHAnsi" w:cstheme="minorHAnsi"/>
          <w:bCs/>
        </w:rPr>
        <w:t>)</w:t>
      </w:r>
    </w:p>
    <w:p w14:paraId="0412F3A8" w14:textId="0443B0DF" w:rsidR="00B02AFB" w:rsidRPr="004E4314" w:rsidRDefault="00B02AFB" w:rsidP="005F1895">
      <w:pPr>
        <w:pStyle w:val="NormalWeb"/>
        <w:rPr>
          <w:rFonts w:asciiTheme="minorHAnsi" w:hAnsiTheme="minorHAnsi" w:cstheme="minorHAnsi"/>
          <w:b/>
        </w:rPr>
      </w:pPr>
      <w:r w:rsidRPr="004E4314">
        <w:rPr>
          <w:rFonts w:asciiTheme="minorHAnsi" w:hAnsiTheme="minorHAnsi" w:cstheme="minorHAnsi"/>
          <w:b/>
        </w:rPr>
        <w:t xml:space="preserve">PHARMACY: </w:t>
      </w:r>
      <w:r w:rsidRPr="004E4314">
        <w:rPr>
          <w:rFonts w:asciiTheme="minorHAnsi" w:hAnsiTheme="minorHAnsi" w:cstheme="minorHAnsi"/>
          <w:bCs/>
        </w:rPr>
        <w:t xml:space="preserve">Plan for refresher education on ordering and receiving of medications – outstanding. Delivery from Satellite pharmacy in a timely manner has </w:t>
      </w:r>
      <w:proofErr w:type="gramStart"/>
      <w:r w:rsidRPr="004E4314">
        <w:rPr>
          <w:rFonts w:asciiTheme="minorHAnsi" w:hAnsiTheme="minorHAnsi" w:cstheme="minorHAnsi"/>
          <w:bCs/>
        </w:rPr>
        <w:t>been addressed</w:t>
      </w:r>
      <w:proofErr w:type="gramEnd"/>
      <w:r w:rsidRPr="004E4314">
        <w:rPr>
          <w:rFonts w:asciiTheme="minorHAnsi" w:hAnsiTheme="minorHAnsi" w:cstheme="minorHAnsi"/>
          <w:bCs/>
        </w:rPr>
        <w:t xml:space="preserve"> by sending orders to Vision via taxi</w:t>
      </w:r>
      <w:r w:rsidRPr="004E4314">
        <w:rPr>
          <w:rFonts w:asciiTheme="minorHAnsi" w:hAnsiTheme="minorHAnsi" w:cstheme="minorHAnsi"/>
          <w:b/>
        </w:rPr>
        <w:t>.</w:t>
      </w:r>
    </w:p>
    <w:p w14:paraId="71F66A5C" w14:textId="7342FEC6" w:rsidR="00B02AFB" w:rsidRPr="004E4314" w:rsidRDefault="00B02AFB" w:rsidP="005F1895">
      <w:pPr>
        <w:pStyle w:val="NormalWeb"/>
        <w:rPr>
          <w:rFonts w:asciiTheme="minorHAnsi" w:hAnsiTheme="minorHAnsi" w:cstheme="minorHAnsi"/>
        </w:rPr>
      </w:pPr>
      <w:r w:rsidRPr="004E4314">
        <w:rPr>
          <w:rFonts w:asciiTheme="minorHAnsi" w:hAnsiTheme="minorHAnsi" w:cstheme="minorHAnsi"/>
          <w:b/>
        </w:rPr>
        <w:t>EDUCATION:</w:t>
      </w:r>
      <w:r w:rsidRPr="004E4314">
        <w:rPr>
          <w:rFonts w:asciiTheme="minorHAnsi" w:hAnsiTheme="minorHAnsi" w:cstheme="minorHAnsi"/>
        </w:rPr>
        <w:t xml:space="preserve"> Education room in NH basement under renovation for future hub to provide all types of training in the home. Simulation mannequin “Chloe” purchased for the Nursing department with wound identification, chest sounds, cardiac sounds, IV start limb for training and advanced skills </w:t>
      </w:r>
      <w:r w:rsidR="00AB252B" w:rsidRPr="004E4314">
        <w:rPr>
          <w:rFonts w:asciiTheme="minorHAnsi" w:hAnsiTheme="minorHAnsi" w:cstheme="minorHAnsi"/>
        </w:rPr>
        <w:t>learning.</w:t>
      </w:r>
    </w:p>
    <w:p w14:paraId="57F139AE" w14:textId="77777777" w:rsidR="00B02AFB" w:rsidRPr="004E4314" w:rsidRDefault="00B02AFB" w:rsidP="00B02AFB">
      <w:pPr>
        <w:pStyle w:val="NormalWeb"/>
        <w:rPr>
          <w:rFonts w:asciiTheme="minorHAnsi" w:hAnsiTheme="minorHAnsi" w:cstheme="minorHAnsi"/>
        </w:rPr>
      </w:pPr>
      <w:r w:rsidRPr="004E4314">
        <w:rPr>
          <w:rFonts w:asciiTheme="minorHAnsi" w:hAnsiTheme="minorHAnsi" w:cstheme="minorHAnsi"/>
          <w:b/>
          <w:bCs/>
        </w:rPr>
        <w:t>STAFFING:</w:t>
      </w:r>
      <w:r w:rsidRPr="004E4314">
        <w:rPr>
          <w:rFonts w:asciiTheme="minorHAnsi" w:hAnsiTheme="minorHAnsi" w:cstheme="minorHAnsi"/>
        </w:rPr>
        <w:t xml:space="preserve">  Continue to have insufficient registered staff and four agency RPNs are still onboard. Recruiting and retention remains a priority.</w:t>
      </w:r>
    </w:p>
    <w:p w14:paraId="6D724DD9" w14:textId="5C3E9E27" w:rsidR="00B02AFB" w:rsidRPr="004E4314" w:rsidRDefault="00B02AFB" w:rsidP="00B02AFB">
      <w:pPr>
        <w:pStyle w:val="NormalWeb"/>
        <w:rPr>
          <w:rFonts w:asciiTheme="minorHAnsi" w:hAnsiTheme="minorHAnsi" w:cstheme="minorHAnsi"/>
        </w:rPr>
      </w:pPr>
      <w:r w:rsidRPr="004E4314">
        <w:rPr>
          <w:rFonts w:asciiTheme="minorHAnsi" w:hAnsiTheme="minorHAnsi" w:cstheme="minorHAnsi"/>
          <w:b/>
          <w:bCs/>
        </w:rPr>
        <w:t>EQUIPMENT:</w:t>
      </w:r>
      <w:r w:rsidRPr="004E4314">
        <w:rPr>
          <w:rFonts w:asciiTheme="minorHAnsi" w:hAnsiTheme="minorHAnsi" w:cstheme="minorHAnsi"/>
        </w:rPr>
        <w:t xml:space="preserve"> New slings for mechanical lifts purchased.</w:t>
      </w:r>
    </w:p>
    <w:p w14:paraId="6FBAD506" w14:textId="3FC08E02" w:rsidR="00A6742E" w:rsidRPr="004E4314" w:rsidRDefault="00A6742E" w:rsidP="007E0C45">
      <w:pPr>
        <w:spacing w:after="0"/>
        <w:rPr>
          <w:rFonts w:cstheme="minorHAnsi"/>
          <w:bCs/>
          <w:sz w:val="24"/>
          <w:szCs w:val="24"/>
          <w:highlight w:val="yellow"/>
        </w:rPr>
      </w:pPr>
    </w:p>
    <w:p w14:paraId="54BFAA2C" w14:textId="585D6607" w:rsidR="005063F3" w:rsidRPr="004E4314" w:rsidRDefault="00207F6F" w:rsidP="005063F3">
      <w:pPr>
        <w:spacing w:after="0"/>
        <w:rPr>
          <w:rFonts w:cstheme="minorHAnsi"/>
          <w:bCs/>
          <w:sz w:val="24"/>
          <w:szCs w:val="24"/>
        </w:rPr>
      </w:pPr>
      <w:r w:rsidRPr="004E4314">
        <w:rPr>
          <w:rFonts w:cstheme="minorHAnsi"/>
          <w:b/>
          <w:sz w:val="24"/>
          <w:szCs w:val="24"/>
        </w:rPr>
        <w:t>IPAC</w:t>
      </w:r>
      <w:r w:rsidR="00F52511" w:rsidRPr="004E4314">
        <w:rPr>
          <w:rFonts w:cstheme="minorHAnsi"/>
          <w:b/>
          <w:sz w:val="24"/>
          <w:szCs w:val="24"/>
        </w:rPr>
        <w:t>:</w:t>
      </w:r>
      <w:r w:rsidR="00B02AFB" w:rsidRPr="004E4314">
        <w:rPr>
          <w:rFonts w:cstheme="minorHAnsi"/>
          <w:sz w:val="24"/>
          <w:szCs w:val="24"/>
        </w:rPr>
        <w:t xml:space="preserve"> </w:t>
      </w:r>
      <w:r w:rsidR="00BE7BF8">
        <w:rPr>
          <w:rFonts w:cstheme="minorHAnsi"/>
          <w:sz w:val="24"/>
          <w:szCs w:val="24"/>
        </w:rPr>
        <w:t xml:space="preserve">The </w:t>
      </w:r>
      <w:r w:rsidR="00B02AFB" w:rsidRPr="004E4314">
        <w:rPr>
          <w:rFonts w:cstheme="minorHAnsi"/>
          <w:bCs/>
          <w:sz w:val="24"/>
          <w:szCs w:val="24"/>
        </w:rPr>
        <w:t xml:space="preserve">% staff adhered to the 4 moments of hand hygiene </w:t>
      </w:r>
      <w:r w:rsidR="00BE7BF8">
        <w:rPr>
          <w:rFonts w:cstheme="minorHAnsi"/>
          <w:bCs/>
          <w:sz w:val="24"/>
          <w:szCs w:val="24"/>
        </w:rPr>
        <w:t>is at</w:t>
      </w:r>
      <w:r w:rsidR="00B02AFB" w:rsidRPr="004E4314">
        <w:rPr>
          <w:rFonts w:cstheme="minorHAnsi"/>
          <w:bCs/>
          <w:sz w:val="24"/>
          <w:szCs w:val="24"/>
        </w:rPr>
        <w:t xml:space="preserve"> 89 %; a decrease of 5% from the previous quarter</w:t>
      </w:r>
      <w:proofErr w:type="gramStart"/>
      <w:r w:rsidR="00B02AFB" w:rsidRPr="004E4314">
        <w:rPr>
          <w:rFonts w:cstheme="minorHAnsi"/>
          <w:bCs/>
          <w:sz w:val="24"/>
          <w:szCs w:val="24"/>
        </w:rPr>
        <w:t xml:space="preserve">.  </w:t>
      </w:r>
      <w:proofErr w:type="gramEnd"/>
      <w:r w:rsidR="00B02AFB" w:rsidRPr="004E4314">
        <w:rPr>
          <w:rFonts w:cstheme="minorHAnsi"/>
          <w:bCs/>
          <w:sz w:val="24"/>
          <w:szCs w:val="24"/>
        </w:rPr>
        <w:t>The goal is to be 90 % or higher for hand hygiene</w:t>
      </w:r>
      <w:r w:rsidR="005063F3" w:rsidRPr="004E4314">
        <w:rPr>
          <w:rFonts w:cstheme="minorHAnsi"/>
          <w:bCs/>
          <w:sz w:val="24"/>
          <w:szCs w:val="24"/>
        </w:rPr>
        <w:t xml:space="preserve">. </w:t>
      </w:r>
      <w:r w:rsidR="00B02AFB" w:rsidRPr="004E4314">
        <w:rPr>
          <w:rFonts w:cstheme="minorHAnsi"/>
          <w:bCs/>
          <w:sz w:val="24"/>
          <w:szCs w:val="24"/>
        </w:rPr>
        <w:t xml:space="preserve">For the next quarter, there will </w:t>
      </w:r>
      <w:proofErr w:type="gramStart"/>
      <w:r w:rsidR="00B02AFB" w:rsidRPr="004E4314">
        <w:rPr>
          <w:rFonts w:cstheme="minorHAnsi"/>
          <w:bCs/>
          <w:sz w:val="24"/>
          <w:szCs w:val="24"/>
        </w:rPr>
        <w:t>be continued</w:t>
      </w:r>
      <w:proofErr w:type="gramEnd"/>
      <w:r w:rsidR="00B02AFB" w:rsidRPr="004E4314">
        <w:rPr>
          <w:rFonts w:cstheme="minorHAnsi"/>
          <w:bCs/>
          <w:sz w:val="24"/>
          <w:szCs w:val="24"/>
        </w:rPr>
        <w:t xml:space="preserve"> education on hand hygiene, the proper use of gloves and auditing of the 4 moments of hand hygiene that will take place.</w:t>
      </w:r>
      <w:r w:rsidR="00B02AFB" w:rsidRPr="004E4314">
        <w:rPr>
          <w:rFonts w:cstheme="minorHAnsi"/>
          <w:sz w:val="24"/>
          <w:szCs w:val="24"/>
        </w:rPr>
        <w:t xml:space="preserve"> </w:t>
      </w:r>
      <w:r w:rsidR="00B02AFB" w:rsidRPr="004E4314">
        <w:rPr>
          <w:rFonts w:cstheme="minorHAnsi"/>
          <w:bCs/>
          <w:sz w:val="24"/>
          <w:szCs w:val="24"/>
        </w:rPr>
        <w:t>% staff doffed PPE correctly as per Isolation Signage on door at 62%; this is a decrease of 5% from previous quarter</w:t>
      </w:r>
      <w:proofErr w:type="gramStart"/>
      <w:r w:rsidR="00B02AFB" w:rsidRPr="004E4314">
        <w:rPr>
          <w:rFonts w:cstheme="minorHAnsi"/>
          <w:bCs/>
          <w:sz w:val="24"/>
          <w:szCs w:val="24"/>
        </w:rPr>
        <w:t xml:space="preserve">.  </w:t>
      </w:r>
      <w:proofErr w:type="gramEnd"/>
      <w:r w:rsidR="005063F3" w:rsidRPr="004E4314">
        <w:rPr>
          <w:rFonts w:cstheme="minorHAnsi"/>
          <w:bCs/>
          <w:sz w:val="24"/>
          <w:szCs w:val="24"/>
        </w:rPr>
        <w:t xml:space="preserve"> On the spot education and coaching is given without punitive measures </w:t>
      </w:r>
      <w:r w:rsidR="00EF2ED7" w:rsidRPr="004E4314">
        <w:rPr>
          <w:rFonts w:cstheme="minorHAnsi"/>
          <w:bCs/>
          <w:sz w:val="24"/>
          <w:szCs w:val="24"/>
        </w:rPr>
        <w:t>currently</w:t>
      </w:r>
      <w:r w:rsidR="005063F3" w:rsidRPr="004E4314">
        <w:rPr>
          <w:rFonts w:cstheme="minorHAnsi"/>
          <w:bCs/>
          <w:sz w:val="24"/>
          <w:szCs w:val="24"/>
        </w:rPr>
        <w:t xml:space="preserve"> while staff are entering isolation rooms</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Donning/Doffing posters were created and now being posted as of December 15/2022 at each resident’s room for all staff/visitors to use when they enter/exit isolation rooms for removal of their PPE’s</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 xml:space="preserve">  The daily IPAC Team huddles continue with each outbreak</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 xml:space="preserve">There was </w:t>
      </w:r>
      <w:r w:rsidR="005063F3" w:rsidRPr="004E4314">
        <w:rPr>
          <w:rFonts w:cstheme="minorHAnsi"/>
          <w:bCs/>
          <w:sz w:val="24"/>
          <w:szCs w:val="24"/>
        </w:rPr>
        <w:lastRenderedPageBreak/>
        <w:t xml:space="preserve">a significant increase in the number of MRSA and VRE swabs this quarter which correlated with the number of admissions </w:t>
      </w:r>
      <w:proofErr w:type="gramStart"/>
      <w:r w:rsidR="00BE7BF8">
        <w:rPr>
          <w:rFonts w:cstheme="minorHAnsi"/>
          <w:bCs/>
          <w:sz w:val="24"/>
          <w:szCs w:val="24"/>
        </w:rPr>
        <w:t>25</w:t>
      </w:r>
      <w:proofErr w:type="gramEnd"/>
      <w:r w:rsidR="00BE7BF8">
        <w:rPr>
          <w:rFonts w:cstheme="minorHAnsi"/>
          <w:bCs/>
          <w:sz w:val="24"/>
          <w:szCs w:val="24"/>
        </w:rPr>
        <w:t xml:space="preserve"> for the quarter</w:t>
      </w:r>
      <w:r w:rsidR="005063F3" w:rsidRPr="004E4314">
        <w:rPr>
          <w:rFonts w:cstheme="minorHAnsi"/>
          <w:bCs/>
          <w:sz w:val="24"/>
          <w:szCs w:val="24"/>
        </w:rPr>
        <w:t>. There was a significant increase in the number of Urine C&amp;S swabs as well as the number of positive swabs this quarter</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Out of the swabs completed, 75 % of them were positive for a urine culture which is valid therefore indicating they are completing urine specimens based on the residents meeting a case definition for when to complete a urine sample.</w:t>
      </w:r>
      <w:r w:rsidR="005063F3" w:rsidRPr="004E4314">
        <w:rPr>
          <w:rFonts w:cstheme="minorHAnsi"/>
          <w:sz w:val="24"/>
          <w:szCs w:val="24"/>
        </w:rPr>
        <w:t xml:space="preserve"> </w:t>
      </w:r>
      <w:r w:rsidR="005063F3" w:rsidRPr="004E4314">
        <w:rPr>
          <w:rFonts w:cstheme="minorHAnsi"/>
          <w:bCs/>
          <w:sz w:val="24"/>
          <w:szCs w:val="24"/>
        </w:rPr>
        <w:t xml:space="preserve">The initiation of daily IPAC Huddles during the outbreaks </w:t>
      </w:r>
      <w:r w:rsidR="00A84537" w:rsidRPr="004E4314">
        <w:rPr>
          <w:rFonts w:cstheme="minorHAnsi"/>
          <w:bCs/>
          <w:sz w:val="24"/>
          <w:szCs w:val="24"/>
        </w:rPr>
        <w:t>is</w:t>
      </w:r>
      <w:r w:rsidR="005063F3" w:rsidRPr="004E4314">
        <w:rPr>
          <w:rFonts w:cstheme="minorHAnsi"/>
          <w:bCs/>
          <w:sz w:val="24"/>
          <w:szCs w:val="24"/>
        </w:rPr>
        <w:t xml:space="preserve"> an effective tool for communication and education for all staff working on an outbreak unit</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 xml:space="preserve">The Infection Prevention Audit and the PPE Precautions Audit continue to be effective tools to </w:t>
      </w:r>
      <w:r w:rsidR="00EF2ED7" w:rsidRPr="004E4314">
        <w:rPr>
          <w:rFonts w:cstheme="minorHAnsi"/>
          <w:bCs/>
          <w:sz w:val="24"/>
          <w:szCs w:val="24"/>
        </w:rPr>
        <w:t>identify</w:t>
      </w:r>
      <w:r w:rsidR="005063F3" w:rsidRPr="004E4314">
        <w:rPr>
          <w:rFonts w:cstheme="minorHAnsi"/>
          <w:bCs/>
          <w:sz w:val="24"/>
          <w:szCs w:val="24"/>
        </w:rPr>
        <w:t xml:space="preserve"> any IPAC concerns</w:t>
      </w:r>
      <w:proofErr w:type="gramStart"/>
      <w:r w:rsidR="005063F3" w:rsidRPr="004E4314">
        <w:rPr>
          <w:rFonts w:cstheme="minorHAnsi"/>
          <w:bCs/>
          <w:sz w:val="24"/>
          <w:szCs w:val="24"/>
        </w:rPr>
        <w:t xml:space="preserve">.  </w:t>
      </w:r>
      <w:proofErr w:type="gramEnd"/>
    </w:p>
    <w:p w14:paraId="35BC550E" w14:textId="59CEE774" w:rsidR="00B02AFB" w:rsidRPr="004E4314" w:rsidRDefault="005063F3" w:rsidP="005063F3">
      <w:pPr>
        <w:spacing w:after="0"/>
        <w:rPr>
          <w:rFonts w:cstheme="minorHAnsi"/>
          <w:bCs/>
          <w:sz w:val="24"/>
          <w:szCs w:val="24"/>
          <w:highlight w:val="yellow"/>
        </w:rPr>
      </w:pPr>
      <w:r w:rsidRPr="004E4314">
        <w:rPr>
          <w:rFonts w:cstheme="minorHAnsi"/>
          <w:bCs/>
          <w:sz w:val="24"/>
          <w:szCs w:val="24"/>
        </w:rPr>
        <w:t xml:space="preserve">Rapid Antigen Testing Clinic and the Active Visitor Screening at the Brock Street entrance was closed as of March 31, </w:t>
      </w:r>
      <w:r w:rsidR="00AB252B" w:rsidRPr="004E4314">
        <w:rPr>
          <w:rFonts w:cstheme="minorHAnsi"/>
          <w:bCs/>
          <w:sz w:val="24"/>
          <w:szCs w:val="24"/>
        </w:rPr>
        <w:t>2023,</w:t>
      </w:r>
      <w:r w:rsidRPr="004E4314">
        <w:rPr>
          <w:rFonts w:cstheme="minorHAnsi"/>
          <w:bCs/>
          <w:sz w:val="24"/>
          <w:szCs w:val="24"/>
        </w:rPr>
        <w:t xml:space="preserve"> as per the new directives from the Ministry of Long-Term Care</w:t>
      </w:r>
      <w:proofErr w:type="gramStart"/>
      <w:r w:rsidRPr="004E4314">
        <w:rPr>
          <w:rFonts w:cstheme="minorHAnsi"/>
          <w:bCs/>
          <w:sz w:val="24"/>
          <w:szCs w:val="24"/>
        </w:rPr>
        <w:t xml:space="preserve">.  </w:t>
      </w:r>
      <w:proofErr w:type="gramEnd"/>
      <w:r w:rsidRPr="004E4314">
        <w:rPr>
          <w:rFonts w:cstheme="minorHAnsi"/>
          <w:bCs/>
          <w:sz w:val="24"/>
          <w:szCs w:val="24"/>
        </w:rPr>
        <w:t xml:space="preserve">Asymptomatic Screen Testing </w:t>
      </w:r>
      <w:proofErr w:type="gramStart"/>
      <w:r w:rsidRPr="004E4314">
        <w:rPr>
          <w:rFonts w:cstheme="minorHAnsi"/>
          <w:bCs/>
          <w:sz w:val="24"/>
          <w:szCs w:val="24"/>
        </w:rPr>
        <w:t>is no longer required</w:t>
      </w:r>
      <w:proofErr w:type="gramEnd"/>
      <w:r w:rsidRPr="004E4314">
        <w:rPr>
          <w:rFonts w:cstheme="minorHAnsi"/>
          <w:bCs/>
          <w:sz w:val="24"/>
          <w:szCs w:val="24"/>
        </w:rPr>
        <w:t xml:space="preserve"> upon entrance for visitors to enter the </w:t>
      </w:r>
      <w:r w:rsidR="003516B4" w:rsidRPr="004E4314">
        <w:rPr>
          <w:rFonts w:cstheme="minorHAnsi"/>
          <w:bCs/>
          <w:sz w:val="24"/>
          <w:szCs w:val="24"/>
        </w:rPr>
        <w:t>R</w:t>
      </w:r>
      <w:r w:rsidRPr="004E4314">
        <w:rPr>
          <w:rFonts w:cstheme="minorHAnsi"/>
          <w:bCs/>
          <w:sz w:val="24"/>
          <w:szCs w:val="24"/>
        </w:rPr>
        <w:t xml:space="preserve">est home or LTC home. Passive screening </w:t>
      </w:r>
      <w:proofErr w:type="gramStart"/>
      <w:r w:rsidRPr="004E4314">
        <w:rPr>
          <w:rFonts w:cstheme="minorHAnsi"/>
          <w:bCs/>
          <w:sz w:val="24"/>
          <w:szCs w:val="24"/>
        </w:rPr>
        <w:t>is still required</w:t>
      </w:r>
      <w:proofErr w:type="gramEnd"/>
      <w:r w:rsidRPr="004E4314">
        <w:rPr>
          <w:rFonts w:cstheme="minorHAnsi"/>
          <w:bCs/>
          <w:sz w:val="24"/>
          <w:szCs w:val="24"/>
        </w:rPr>
        <w:t>.</w:t>
      </w:r>
    </w:p>
    <w:p w14:paraId="4A2AAACF" w14:textId="77777777" w:rsidR="00B02AFB" w:rsidRPr="004E4314" w:rsidRDefault="00B02AFB" w:rsidP="00043253">
      <w:pPr>
        <w:spacing w:after="0"/>
        <w:rPr>
          <w:rFonts w:cstheme="minorHAnsi"/>
          <w:b/>
          <w:sz w:val="24"/>
          <w:szCs w:val="24"/>
          <w:highlight w:val="yellow"/>
        </w:rPr>
      </w:pPr>
    </w:p>
    <w:p w14:paraId="1B9E01B5" w14:textId="316A7BC5" w:rsidR="00FD78D1" w:rsidRPr="004E4314" w:rsidRDefault="00FD78D1" w:rsidP="00043253">
      <w:pPr>
        <w:spacing w:after="0"/>
        <w:rPr>
          <w:rFonts w:cstheme="minorHAnsi"/>
          <w:bCs/>
          <w:sz w:val="24"/>
          <w:szCs w:val="24"/>
        </w:rPr>
      </w:pPr>
      <w:r w:rsidRPr="004E4314">
        <w:rPr>
          <w:rFonts w:cstheme="minorHAnsi"/>
          <w:b/>
          <w:sz w:val="24"/>
          <w:szCs w:val="24"/>
        </w:rPr>
        <w:t>Rest Home:</w:t>
      </w:r>
      <w:r w:rsidR="00EC7C6D" w:rsidRPr="004E4314">
        <w:rPr>
          <w:rFonts w:cstheme="minorHAnsi"/>
          <w:b/>
          <w:sz w:val="24"/>
          <w:szCs w:val="24"/>
        </w:rPr>
        <w:t xml:space="preserve"> </w:t>
      </w:r>
      <w:r w:rsidR="00B52335" w:rsidRPr="004E4314">
        <w:rPr>
          <w:rFonts w:cstheme="minorHAnsi"/>
          <w:b/>
          <w:sz w:val="24"/>
          <w:szCs w:val="24"/>
        </w:rPr>
        <w:t xml:space="preserve"> </w:t>
      </w:r>
      <w:r w:rsidR="009C0D1A" w:rsidRPr="004E4314">
        <w:rPr>
          <w:rFonts w:cstheme="minorHAnsi"/>
          <w:bCs/>
          <w:sz w:val="24"/>
          <w:szCs w:val="24"/>
        </w:rPr>
        <w:t xml:space="preserve">The Rest Home had </w:t>
      </w:r>
      <w:proofErr w:type="gramStart"/>
      <w:r w:rsidR="00B52335" w:rsidRPr="004E4314">
        <w:rPr>
          <w:rFonts w:cstheme="minorHAnsi"/>
          <w:bCs/>
          <w:sz w:val="24"/>
          <w:szCs w:val="24"/>
        </w:rPr>
        <w:t>8</w:t>
      </w:r>
      <w:proofErr w:type="gramEnd"/>
      <w:r w:rsidR="009C0D1A" w:rsidRPr="004E4314">
        <w:rPr>
          <w:rFonts w:cstheme="minorHAnsi"/>
          <w:bCs/>
          <w:sz w:val="24"/>
          <w:szCs w:val="24"/>
        </w:rPr>
        <w:t xml:space="preserve"> admissions and </w:t>
      </w:r>
      <w:r w:rsidR="00B52335" w:rsidRPr="004E4314">
        <w:rPr>
          <w:rFonts w:cstheme="minorHAnsi"/>
          <w:bCs/>
          <w:sz w:val="24"/>
          <w:szCs w:val="24"/>
        </w:rPr>
        <w:t>3</w:t>
      </w:r>
      <w:r w:rsidR="009C0D1A" w:rsidRPr="004E4314">
        <w:rPr>
          <w:rFonts w:cstheme="minorHAnsi"/>
          <w:bCs/>
          <w:sz w:val="24"/>
          <w:szCs w:val="24"/>
        </w:rPr>
        <w:t xml:space="preserve"> discharges this quarter along with 1</w:t>
      </w:r>
      <w:r w:rsidR="00B52335" w:rsidRPr="004E4314">
        <w:rPr>
          <w:rFonts w:cstheme="minorHAnsi"/>
          <w:bCs/>
          <w:sz w:val="24"/>
          <w:szCs w:val="24"/>
        </w:rPr>
        <w:t>7</w:t>
      </w:r>
      <w:r w:rsidR="009C0D1A" w:rsidRPr="004E4314">
        <w:rPr>
          <w:rFonts w:cstheme="minorHAnsi"/>
          <w:bCs/>
          <w:sz w:val="24"/>
          <w:szCs w:val="24"/>
        </w:rPr>
        <w:t xml:space="preserve"> tours completed</w:t>
      </w:r>
      <w:r w:rsidR="00846F0A" w:rsidRPr="004E4314">
        <w:rPr>
          <w:rFonts w:cstheme="minorHAnsi"/>
          <w:bCs/>
          <w:sz w:val="24"/>
          <w:szCs w:val="24"/>
        </w:rPr>
        <w:t xml:space="preserve"> and 3 consults for alternative living. </w:t>
      </w:r>
      <w:r w:rsidR="00B52335" w:rsidRPr="004E4314">
        <w:rPr>
          <w:rFonts w:cstheme="minorHAnsi"/>
          <w:bCs/>
          <w:sz w:val="24"/>
          <w:szCs w:val="24"/>
        </w:rPr>
        <w:t xml:space="preserve"> </w:t>
      </w:r>
      <w:proofErr w:type="gramStart"/>
      <w:r w:rsidR="009C0D1A" w:rsidRPr="004E4314">
        <w:rPr>
          <w:rFonts w:cstheme="minorHAnsi"/>
          <w:bCs/>
          <w:sz w:val="24"/>
          <w:szCs w:val="24"/>
        </w:rPr>
        <w:t>1</w:t>
      </w:r>
      <w:r w:rsidR="00B52335" w:rsidRPr="004E4314">
        <w:rPr>
          <w:rFonts w:cstheme="minorHAnsi"/>
          <w:bCs/>
          <w:sz w:val="24"/>
          <w:szCs w:val="24"/>
        </w:rPr>
        <w:t>1</w:t>
      </w:r>
      <w:proofErr w:type="gramEnd"/>
      <w:r w:rsidR="009C0D1A" w:rsidRPr="004E4314">
        <w:rPr>
          <w:rFonts w:cstheme="minorHAnsi"/>
          <w:bCs/>
          <w:sz w:val="24"/>
          <w:szCs w:val="24"/>
        </w:rPr>
        <w:t xml:space="preserve"> </w:t>
      </w:r>
      <w:r w:rsidR="00B52335" w:rsidRPr="004E4314">
        <w:rPr>
          <w:rFonts w:cstheme="minorHAnsi"/>
          <w:bCs/>
          <w:sz w:val="24"/>
          <w:szCs w:val="24"/>
        </w:rPr>
        <w:t xml:space="preserve">falls, an improvement from 17 this quarter.  </w:t>
      </w:r>
      <w:proofErr w:type="gramStart"/>
      <w:r w:rsidR="009C0D1A" w:rsidRPr="004E4314">
        <w:rPr>
          <w:rFonts w:cstheme="minorHAnsi"/>
          <w:bCs/>
          <w:sz w:val="24"/>
          <w:szCs w:val="24"/>
        </w:rPr>
        <w:t>1</w:t>
      </w:r>
      <w:proofErr w:type="gramEnd"/>
      <w:r w:rsidR="009C0D1A" w:rsidRPr="004E4314">
        <w:rPr>
          <w:rFonts w:cstheme="minorHAnsi"/>
          <w:bCs/>
          <w:sz w:val="24"/>
          <w:szCs w:val="24"/>
        </w:rPr>
        <w:t xml:space="preserve"> </w:t>
      </w:r>
      <w:r w:rsidR="00B52335" w:rsidRPr="004E4314">
        <w:rPr>
          <w:rFonts w:cstheme="minorHAnsi"/>
          <w:bCs/>
          <w:sz w:val="24"/>
          <w:szCs w:val="24"/>
        </w:rPr>
        <w:t xml:space="preserve">fall resulted </w:t>
      </w:r>
      <w:r w:rsidR="009C0D1A" w:rsidRPr="004E4314">
        <w:rPr>
          <w:rFonts w:cstheme="minorHAnsi"/>
          <w:bCs/>
          <w:sz w:val="24"/>
          <w:szCs w:val="24"/>
        </w:rPr>
        <w:t xml:space="preserve">in </w:t>
      </w:r>
      <w:r w:rsidR="00B52335" w:rsidRPr="004E4314">
        <w:rPr>
          <w:rFonts w:cstheme="minorHAnsi"/>
          <w:bCs/>
          <w:sz w:val="24"/>
          <w:szCs w:val="24"/>
        </w:rPr>
        <w:t xml:space="preserve">a </w:t>
      </w:r>
      <w:r w:rsidR="009C0D1A" w:rsidRPr="004E4314">
        <w:rPr>
          <w:rFonts w:cstheme="minorHAnsi"/>
          <w:bCs/>
          <w:sz w:val="24"/>
          <w:szCs w:val="24"/>
        </w:rPr>
        <w:t>hospital transfer</w:t>
      </w:r>
      <w:r w:rsidR="00B52335" w:rsidRPr="004E4314">
        <w:rPr>
          <w:rFonts w:cstheme="minorHAnsi"/>
          <w:bCs/>
          <w:sz w:val="24"/>
          <w:szCs w:val="24"/>
        </w:rPr>
        <w:t xml:space="preserve"> with the resident requiring staples for a laceration.</w:t>
      </w:r>
      <w:r w:rsidR="009C0D1A" w:rsidRPr="004E4314">
        <w:rPr>
          <w:rFonts w:cstheme="minorHAnsi"/>
          <w:b/>
          <w:sz w:val="24"/>
          <w:szCs w:val="24"/>
        </w:rPr>
        <w:t xml:space="preserve"> </w:t>
      </w:r>
      <w:proofErr w:type="gramStart"/>
      <w:r w:rsidR="00B52335" w:rsidRPr="004E4314">
        <w:rPr>
          <w:rFonts w:cstheme="minorHAnsi"/>
          <w:bCs/>
          <w:sz w:val="24"/>
          <w:szCs w:val="24"/>
        </w:rPr>
        <w:t>21</w:t>
      </w:r>
      <w:proofErr w:type="gramEnd"/>
      <w:r w:rsidR="009C0D1A" w:rsidRPr="004E4314">
        <w:rPr>
          <w:rFonts w:cstheme="minorHAnsi"/>
          <w:bCs/>
          <w:sz w:val="24"/>
          <w:szCs w:val="24"/>
        </w:rPr>
        <w:t xml:space="preserve"> residents are participating with PT</w:t>
      </w:r>
      <w:r w:rsidR="00B52335" w:rsidRPr="004E4314">
        <w:rPr>
          <w:rFonts w:cstheme="minorHAnsi"/>
          <w:bCs/>
          <w:sz w:val="24"/>
          <w:szCs w:val="24"/>
        </w:rPr>
        <w:t xml:space="preserve"> this </w:t>
      </w:r>
      <w:r w:rsidR="00A84537" w:rsidRPr="004E4314">
        <w:rPr>
          <w:rFonts w:cstheme="minorHAnsi"/>
          <w:bCs/>
          <w:sz w:val="24"/>
          <w:szCs w:val="24"/>
        </w:rPr>
        <w:t>quarter,</w:t>
      </w:r>
      <w:r w:rsidR="00B52335" w:rsidRPr="004E4314">
        <w:rPr>
          <w:rFonts w:cstheme="minorHAnsi"/>
          <w:bCs/>
          <w:sz w:val="24"/>
          <w:szCs w:val="24"/>
        </w:rPr>
        <w:t xml:space="preserve"> a decline from </w:t>
      </w:r>
      <w:proofErr w:type="gramStart"/>
      <w:r w:rsidR="00B52335" w:rsidRPr="004E4314">
        <w:rPr>
          <w:rFonts w:cstheme="minorHAnsi"/>
          <w:bCs/>
          <w:sz w:val="24"/>
          <w:szCs w:val="24"/>
        </w:rPr>
        <w:t>previous</w:t>
      </w:r>
      <w:proofErr w:type="gramEnd"/>
      <w:r w:rsidR="00B52335" w:rsidRPr="004E4314">
        <w:rPr>
          <w:rFonts w:cstheme="minorHAnsi"/>
          <w:bCs/>
          <w:sz w:val="24"/>
          <w:szCs w:val="24"/>
        </w:rPr>
        <w:t>. PT hours will be reduced as a result</w:t>
      </w:r>
      <w:proofErr w:type="gramStart"/>
      <w:r w:rsidR="00B52335" w:rsidRPr="004E4314">
        <w:rPr>
          <w:rFonts w:cstheme="minorHAnsi"/>
          <w:bCs/>
          <w:sz w:val="24"/>
          <w:szCs w:val="24"/>
        </w:rPr>
        <w:t xml:space="preserve">. </w:t>
      </w:r>
      <w:r w:rsidR="009C0D1A" w:rsidRPr="004E4314">
        <w:rPr>
          <w:rFonts w:cstheme="minorHAnsi"/>
          <w:bCs/>
          <w:sz w:val="24"/>
          <w:szCs w:val="24"/>
        </w:rPr>
        <w:t xml:space="preserve"> </w:t>
      </w:r>
      <w:r w:rsidR="00B52335" w:rsidRPr="004E4314">
        <w:rPr>
          <w:rFonts w:cstheme="minorHAnsi"/>
          <w:bCs/>
          <w:sz w:val="24"/>
          <w:szCs w:val="24"/>
        </w:rPr>
        <w:t>1</w:t>
      </w:r>
      <w:proofErr w:type="gramEnd"/>
      <w:r w:rsidR="009C0D1A" w:rsidRPr="004E4314">
        <w:rPr>
          <w:rFonts w:cstheme="minorHAnsi"/>
          <w:bCs/>
          <w:sz w:val="24"/>
          <w:szCs w:val="24"/>
        </w:rPr>
        <w:t xml:space="preserve"> </w:t>
      </w:r>
      <w:r w:rsidR="00B52335" w:rsidRPr="004E4314">
        <w:rPr>
          <w:rFonts w:cstheme="minorHAnsi"/>
          <w:bCs/>
          <w:sz w:val="24"/>
          <w:szCs w:val="24"/>
        </w:rPr>
        <w:t>accidental e</w:t>
      </w:r>
      <w:r w:rsidR="009C0D1A" w:rsidRPr="004E4314">
        <w:rPr>
          <w:rFonts w:cstheme="minorHAnsi"/>
          <w:bCs/>
          <w:sz w:val="24"/>
          <w:szCs w:val="24"/>
        </w:rPr>
        <w:t>lopement occurre</w:t>
      </w:r>
      <w:r w:rsidR="00B52335" w:rsidRPr="004E4314">
        <w:rPr>
          <w:rFonts w:cstheme="minorHAnsi"/>
          <w:bCs/>
          <w:sz w:val="24"/>
          <w:szCs w:val="24"/>
        </w:rPr>
        <w:t>d this review</w:t>
      </w:r>
      <w:r w:rsidR="009C0D1A" w:rsidRPr="004E4314">
        <w:rPr>
          <w:rFonts w:cstheme="minorHAnsi"/>
          <w:bCs/>
          <w:sz w:val="24"/>
          <w:szCs w:val="24"/>
        </w:rPr>
        <w:t xml:space="preserve">. </w:t>
      </w:r>
      <w:r w:rsidR="00B52335" w:rsidRPr="004E4314">
        <w:rPr>
          <w:rFonts w:cstheme="minorHAnsi"/>
          <w:bCs/>
          <w:sz w:val="24"/>
          <w:szCs w:val="24"/>
        </w:rPr>
        <w:t xml:space="preserve">Improper documentation of medications occurred resulting in </w:t>
      </w:r>
      <w:proofErr w:type="gramStart"/>
      <w:r w:rsidR="00B52335" w:rsidRPr="004E4314">
        <w:rPr>
          <w:rFonts w:cstheme="minorHAnsi"/>
          <w:bCs/>
          <w:sz w:val="24"/>
          <w:szCs w:val="24"/>
        </w:rPr>
        <w:t>4</w:t>
      </w:r>
      <w:proofErr w:type="gramEnd"/>
      <w:r w:rsidR="00B52335" w:rsidRPr="004E4314">
        <w:rPr>
          <w:rFonts w:cstheme="minorHAnsi"/>
          <w:bCs/>
          <w:sz w:val="24"/>
          <w:szCs w:val="24"/>
        </w:rPr>
        <w:t xml:space="preserve"> medication errors this quarter.</w:t>
      </w:r>
      <w:r w:rsidR="009C0D1A" w:rsidRPr="004E4314">
        <w:rPr>
          <w:rFonts w:cstheme="minorHAnsi"/>
          <w:bCs/>
          <w:sz w:val="24"/>
          <w:szCs w:val="24"/>
        </w:rPr>
        <w:t xml:space="preserve"> Infection update: </w:t>
      </w:r>
      <w:r w:rsidR="00B52335" w:rsidRPr="004E4314">
        <w:rPr>
          <w:rFonts w:cstheme="minorHAnsi"/>
          <w:bCs/>
          <w:sz w:val="24"/>
          <w:szCs w:val="24"/>
        </w:rPr>
        <w:t xml:space="preserve"> No outbreaks in the Rest Home this quarter. </w:t>
      </w:r>
      <w:proofErr w:type="gramStart"/>
      <w:r w:rsidR="00B52335" w:rsidRPr="004E4314">
        <w:rPr>
          <w:rFonts w:cstheme="minorHAnsi"/>
          <w:bCs/>
          <w:sz w:val="24"/>
          <w:szCs w:val="24"/>
        </w:rPr>
        <w:t>2</w:t>
      </w:r>
      <w:proofErr w:type="gramEnd"/>
      <w:r w:rsidR="00B52335" w:rsidRPr="004E4314">
        <w:rPr>
          <w:rFonts w:cstheme="minorHAnsi"/>
          <w:bCs/>
          <w:sz w:val="24"/>
          <w:szCs w:val="24"/>
        </w:rPr>
        <w:t xml:space="preserve"> residents </w:t>
      </w:r>
      <w:r w:rsidR="00A84537" w:rsidRPr="004E4314">
        <w:rPr>
          <w:rFonts w:cstheme="minorHAnsi"/>
          <w:bCs/>
          <w:sz w:val="24"/>
          <w:szCs w:val="24"/>
        </w:rPr>
        <w:t>were treated</w:t>
      </w:r>
      <w:r w:rsidR="00B52335" w:rsidRPr="004E4314">
        <w:rPr>
          <w:rFonts w:cstheme="minorHAnsi"/>
          <w:bCs/>
          <w:sz w:val="24"/>
          <w:szCs w:val="24"/>
        </w:rPr>
        <w:t xml:space="preserve"> for UTI and 1 resident positive for Upper respiratory infection with no spread to others.</w:t>
      </w:r>
      <w:r w:rsidR="00456E85" w:rsidRPr="004E4314">
        <w:rPr>
          <w:rFonts w:cstheme="minorHAnsi"/>
          <w:bCs/>
          <w:sz w:val="24"/>
          <w:szCs w:val="24"/>
        </w:rPr>
        <w:t xml:space="preserve"> </w:t>
      </w:r>
      <w:r w:rsidR="009C0D1A" w:rsidRPr="004E4314">
        <w:rPr>
          <w:rFonts w:cstheme="minorHAnsi"/>
          <w:bCs/>
          <w:sz w:val="24"/>
          <w:szCs w:val="24"/>
        </w:rPr>
        <w:t xml:space="preserve"> </w:t>
      </w:r>
      <w:r w:rsidR="009C0D1A" w:rsidRPr="004E4314">
        <w:rPr>
          <w:rFonts w:cstheme="minorHAnsi"/>
          <w:b/>
          <w:sz w:val="24"/>
          <w:szCs w:val="24"/>
        </w:rPr>
        <w:t xml:space="preserve"> </w:t>
      </w:r>
      <w:proofErr w:type="gramStart"/>
      <w:r w:rsidR="0059336C" w:rsidRPr="004E4314">
        <w:rPr>
          <w:rFonts w:cstheme="minorHAnsi"/>
          <w:bCs/>
          <w:sz w:val="24"/>
          <w:szCs w:val="24"/>
        </w:rPr>
        <w:t>1</w:t>
      </w:r>
      <w:proofErr w:type="gramEnd"/>
      <w:r w:rsidR="0059336C" w:rsidRPr="004E4314">
        <w:rPr>
          <w:rFonts w:cstheme="minorHAnsi"/>
          <w:bCs/>
          <w:sz w:val="24"/>
          <w:szCs w:val="24"/>
        </w:rPr>
        <w:t xml:space="preserve"> sentinel event occurred the phone system went </w:t>
      </w:r>
      <w:r w:rsidR="00AB252B" w:rsidRPr="004E4314">
        <w:rPr>
          <w:rFonts w:cstheme="minorHAnsi"/>
          <w:bCs/>
          <w:sz w:val="24"/>
          <w:szCs w:val="24"/>
        </w:rPr>
        <w:t>offline</w:t>
      </w:r>
      <w:r w:rsidR="0059336C" w:rsidRPr="004E4314">
        <w:rPr>
          <w:rFonts w:cstheme="minorHAnsi"/>
          <w:bCs/>
          <w:sz w:val="24"/>
          <w:szCs w:val="24"/>
        </w:rPr>
        <w:t xml:space="preserve"> at 5:30pm. Tech call was </w:t>
      </w:r>
      <w:r w:rsidR="00AB252B" w:rsidRPr="004E4314">
        <w:rPr>
          <w:rFonts w:cstheme="minorHAnsi"/>
          <w:bCs/>
          <w:sz w:val="24"/>
          <w:szCs w:val="24"/>
        </w:rPr>
        <w:t>made,</w:t>
      </w:r>
      <w:r w:rsidR="0059336C" w:rsidRPr="004E4314">
        <w:rPr>
          <w:rFonts w:cstheme="minorHAnsi"/>
          <w:bCs/>
          <w:sz w:val="24"/>
          <w:szCs w:val="24"/>
        </w:rPr>
        <w:t xml:space="preserve"> and </w:t>
      </w:r>
      <w:r w:rsidR="00A84537" w:rsidRPr="004E4314">
        <w:rPr>
          <w:rFonts w:cstheme="minorHAnsi"/>
          <w:bCs/>
          <w:sz w:val="24"/>
          <w:szCs w:val="24"/>
        </w:rPr>
        <w:t>the system</w:t>
      </w:r>
      <w:r w:rsidR="0059336C" w:rsidRPr="004E4314">
        <w:rPr>
          <w:rFonts w:cstheme="minorHAnsi"/>
          <w:bCs/>
          <w:sz w:val="24"/>
          <w:szCs w:val="24"/>
        </w:rPr>
        <w:t xml:space="preserve"> came back </w:t>
      </w:r>
      <w:r w:rsidR="00AB252B" w:rsidRPr="004E4314">
        <w:rPr>
          <w:rFonts w:cstheme="minorHAnsi"/>
          <w:bCs/>
          <w:sz w:val="24"/>
          <w:szCs w:val="24"/>
        </w:rPr>
        <w:t>online</w:t>
      </w:r>
      <w:r w:rsidR="0059336C" w:rsidRPr="004E4314">
        <w:rPr>
          <w:rFonts w:cstheme="minorHAnsi"/>
          <w:bCs/>
          <w:sz w:val="24"/>
          <w:szCs w:val="24"/>
        </w:rPr>
        <w:t xml:space="preserve"> at 3:22pm. </w:t>
      </w:r>
    </w:p>
    <w:p w14:paraId="588B2624" w14:textId="77777777" w:rsidR="00FA7F89" w:rsidRPr="004E4314" w:rsidRDefault="00FA7F89" w:rsidP="00043253">
      <w:pPr>
        <w:spacing w:after="0"/>
        <w:rPr>
          <w:rFonts w:cstheme="minorHAnsi"/>
          <w:b/>
          <w:sz w:val="24"/>
          <w:szCs w:val="24"/>
        </w:rPr>
      </w:pPr>
    </w:p>
    <w:p w14:paraId="05427DB0" w14:textId="5D667A3E" w:rsidR="00A52C4E" w:rsidRPr="004E4314" w:rsidRDefault="00C2149D" w:rsidP="00043253">
      <w:pPr>
        <w:spacing w:after="0"/>
        <w:rPr>
          <w:rFonts w:cstheme="minorHAnsi"/>
          <w:b/>
          <w:sz w:val="24"/>
          <w:szCs w:val="24"/>
        </w:rPr>
      </w:pPr>
      <w:r w:rsidRPr="004E4314">
        <w:rPr>
          <w:rFonts w:cstheme="minorHAnsi"/>
          <w:b/>
          <w:sz w:val="24"/>
          <w:szCs w:val="24"/>
        </w:rPr>
        <w:t>Resident</w:t>
      </w:r>
      <w:r w:rsidR="00666C5E" w:rsidRPr="004E4314">
        <w:rPr>
          <w:rFonts w:cstheme="minorHAnsi"/>
          <w:b/>
          <w:sz w:val="24"/>
          <w:szCs w:val="24"/>
        </w:rPr>
        <w:t xml:space="preserve"> </w:t>
      </w:r>
      <w:r w:rsidR="00986AA5" w:rsidRPr="004E4314">
        <w:rPr>
          <w:rFonts w:cstheme="minorHAnsi"/>
          <w:b/>
          <w:sz w:val="24"/>
          <w:szCs w:val="24"/>
        </w:rPr>
        <w:t>Satisfaction (</w:t>
      </w:r>
      <w:r w:rsidR="000C38E1" w:rsidRPr="004E4314">
        <w:rPr>
          <w:rFonts w:cstheme="minorHAnsi"/>
          <w:b/>
          <w:sz w:val="24"/>
          <w:szCs w:val="24"/>
        </w:rPr>
        <w:t>Resident Council and Family Council)</w:t>
      </w:r>
      <w:r w:rsidR="00A52C4E" w:rsidRPr="004E4314">
        <w:rPr>
          <w:rFonts w:cstheme="minorHAnsi"/>
          <w:b/>
          <w:sz w:val="24"/>
          <w:szCs w:val="24"/>
        </w:rPr>
        <w:t xml:space="preserve">: </w:t>
      </w:r>
    </w:p>
    <w:p w14:paraId="3B18D4AE" w14:textId="11C70CA8" w:rsidR="006C1ED8" w:rsidRPr="004E4314" w:rsidRDefault="006C1ED8" w:rsidP="009C0D1A">
      <w:pPr>
        <w:spacing w:after="0"/>
        <w:rPr>
          <w:rFonts w:cstheme="minorHAnsi"/>
          <w:bCs/>
          <w:sz w:val="24"/>
          <w:szCs w:val="24"/>
        </w:rPr>
      </w:pPr>
      <w:r w:rsidRPr="004E4314">
        <w:rPr>
          <w:rFonts w:cstheme="minorHAnsi"/>
          <w:bCs/>
          <w:sz w:val="24"/>
          <w:szCs w:val="24"/>
        </w:rPr>
        <w:t xml:space="preserve">4/39 Family and Resident </w:t>
      </w:r>
      <w:r w:rsidR="00FC5D3A" w:rsidRPr="004E4314">
        <w:rPr>
          <w:rFonts w:cstheme="minorHAnsi"/>
          <w:bCs/>
          <w:sz w:val="24"/>
          <w:szCs w:val="24"/>
        </w:rPr>
        <w:t xml:space="preserve">CSQ’S </w:t>
      </w:r>
      <w:r w:rsidRPr="004E4314">
        <w:rPr>
          <w:rFonts w:cstheme="minorHAnsi"/>
          <w:bCs/>
          <w:sz w:val="24"/>
          <w:szCs w:val="24"/>
        </w:rPr>
        <w:t xml:space="preserve">returned </w:t>
      </w:r>
      <w:r w:rsidR="00FC5D3A" w:rsidRPr="004E4314">
        <w:rPr>
          <w:rFonts w:cstheme="minorHAnsi"/>
          <w:bCs/>
          <w:sz w:val="24"/>
          <w:szCs w:val="24"/>
        </w:rPr>
        <w:t xml:space="preserve">for the </w:t>
      </w:r>
      <w:r w:rsidRPr="004E4314">
        <w:rPr>
          <w:rFonts w:cstheme="minorHAnsi"/>
          <w:bCs/>
          <w:sz w:val="24"/>
          <w:szCs w:val="24"/>
        </w:rPr>
        <w:t>NH.</w:t>
      </w:r>
      <w:r w:rsidR="00FC5D3A" w:rsidRPr="004E4314">
        <w:rPr>
          <w:rFonts w:cstheme="minorHAnsi"/>
          <w:bCs/>
          <w:sz w:val="24"/>
          <w:szCs w:val="24"/>
        </w:rPr>
        <w:t xml:space="preserve"> </w:t>
      </w:r>
      <w:r w:rsidRPr="004E4314">
        <w:rPr>
          <w:rFonts w:cstheme="minorHAnsi"/>
          <w:bCs/>
          <w:sz w:val="24"/>
          <w:szCs w:val="24"/>
        </w:rPr>
        <w:t xml:space="preserve">3/9 RH </w:t>
      </w:r>
      <w:r w:rsidR="00FC5D3A" w:rsidRPr="004E4314">
        <w:rPr>
          <w:rFonts w:cstheme="minorHAnsi"/>
          <w:bCs/>
          <w:sz w:val="24"/>
          <w:szCs w:val="24"/>
        </w:rPr>
        <w:t xml:space="preserve">CSQ’s </w:t>
      </w:r>
      <w:r w:rsidRPr="004E4314">
        <w:rPr>
          <w:rFonts w:cstheme="minorHAnsi"/>
          <w:bCs/>
          <w:sz w:val="24"/>
          <w:szCs w:val="24"/>
        </w:rPr>
        <w:t xml:space="preserve">returned. 3/31 new admission CSQ’s received, and 7/33 discharge CSQ’s </w:t>
      </w:r>
      <w:proofErr w:type="gramStart"/>
      <w:r w:rsidRPr="004E4314">
        <w:rPr>
          <w:rFonts w:cstheme="minorHAnsi"/>
          <w:bCs/>
          <w:sz w:val="24"/>
          <w:szCs w:val="24"/>
        </w:rPr>
        <w:t>were received</w:t>
      </w:r>
      <w:proofErr w:type="gramEnd"/>
      <w:r w:rsidRPr="004E4314">
        <w:rPr>
          <w:rFonts w:cstheme="minorHAnsi"/>
          <w:bCs/>
          <w:sz w:val="24"/>
          <w:szCs w:val="24"/>
        </w:rPr>
        <w:t>. 1 CSQ required follow up</w:t>
      </w:r>
      <w:r w:rsidR="00AB252B" w:rsidRPr="004E4314">
        <w:rPr>
          <w:rFonts w:cstheme="minorHAnsi"/>
          <w:bCs/>
          <w:sz w:val="24"/>
          <w:szCs w:val="24"/>
        </w:rPr>
        <w:t xml:space="preserve">. </w:t>
      </w:r>
      <w:r w:rsidRPr="004E4314">
        <w:rPr>
          <w:rFonts w:cstheme="minorHAnsi"/>
          <w:bCs/>
          <w:sz w:val="24"/>
          <w:szCs w:val="24"/>
        </w:rPr>
        <w:t xml:space="preserve">100% of responses regarding I can express my opinion without fear, and I would recommend Vision to others. Average rating when asked how well </w:t>
      </w:r>
      <w:r w:rsidR="00FC5D3A" w:rsidRPr="004E4314">
        <w:rPr>
          <w:rFonts w:cstheme="minorHAnsi"/>
          <w:bCs/>
          <w:sz w:val="24"/>
          <w:szCs w:val="24"/>
        </w:rPr>
        <w:t>the staff listen</w:t>
      </w:r>
      <w:r w:rsidRPr="004E4314">
        <w:rPr>
          <w:rFonts w:cstheme="minorHAnsi"/>
          <w:bCs/>
          <w:sz w:val="24"/>
          <w:szCs w:val="24"/>
        </w:rPr>
        <w:t xml:space="preserve"> to you was 4.8/5</w:t>
      </w:r>
      <w:proofErr w:type="gramStart"/>
      <w:r w:rsidRPr="004E4314">
        <w:rPr>
          <w:rFonts w:cstheme="minorHAnsi"/>
          <w:bCs/>
          <w:sz w:val="24"/>
          <w:szCs w:val="24"/>
        </w:rPr>
        <w:t xml:space="preserve">. </w:t>
      </w:r>
      <w:r w:rsidR="00FC5D3A" w:rsidRPr="004E4314">
        <w:rPr>
          <w:rFonts w:cstheme="minorHAnsi"/>
          <w:bCs/>
          <w:sz w:val="24"/>
          <w:szCs w:val="24"/>
        </w:rPr>
        <w:t xml:space="preserve"> </w:t>
      </w:r>
      <w:proofErr w:type="gramEnd"/>
      <w:r w:rsidR="00FC5D3A" w:rsidRPr="004E4314">
        <w:rPr>
          <w:rFonts w:cstheme="minorHAnsi"/>
          <w:bCs/>
          <w:sz w:val="24"/>
          <w:szCs w:val="24"/>
        </w:rPr>
        <w:t xml:space="preserve">2 Family Council meetings occurred with approx. </w:t>
      </w:r>
      <w:proofErr w:type="gramStart"/>
      <w:r w:rsidR="00FC5D3A" w:rsidRPr="004E4314">
        <w:rPr>
          <w:rFonts w:cstheme="minorHAnsi"/>
          <w:bCs/>
          <w:sz w:val="24"/>
          <w:szCs w:val="24"/>
        </w:rPr>
        <w:t>12</w:t>
      </w:r>
      <w:proofErr w:type="gramEnd"/>
      <w:r w:rsidR="00FC5D3A" w:rsidRPr="004E4314">
        <w:rPr>
          <w:rFonts w:cstheme="minorHAnsi"/>
          <w:bCs/>
          <w:sz w:val="24"/>
          <w:szCs w:val="24"/>
        </w:rPr>
        <w:t xml:space="preserve"> family members in attendance each time</w:t>
      </w:r>
      <w:r w:rsidRPr="004E4314">
        <w:rPr>
          <w:rFonts w:cstheme="minorHAnsi"/>
          <w:bCs/>
          <w:sz w:val="24"/>
          <w:szCs w:val="24"/>
        </w:rPr>
        <w:t xml:space="preserve"> held </w:t>
      </w:r>
      <w:r w:rsidR="00FC5D3A" w:rsidRPr="004E4314">
        <w:rPr>
          <w:rFonts w:cstheme="minorHAnsi"/>
          <w:bCs/>
          <w:sz w:val="24"/>
          <w:szCs w:val="24"/>
        </w:rPr>
        <w:t xml:space="preserve">via </w:t>
      </w:r>
      <w:r w:rsidRPr="004E4314">
        <w:rPr>
          <w:rFonts w:cstheme="minorHAnsi"/>
          <w:bCs/>
          <w:sz w:val="24"/>
          <w:szCs w:val="24"/>
        </w:rPr>
        <w:t>Zoom.</w:t>
      </w:r>
      <w:r w:rsidR="00FC5D3A" w:rsidRPr="004E4314">
        <w:rPr>
          <w:rFonts w:cstheme="minorHAnsi"/>
          <w:sz w:val="24"/>
          <w:szCs w:val="24"/>
        </w:rPr>
        <w:t xml:space="preserve"> </w:t>
      </w:r>
      <w:r w:rsidR="00FC5D3A" w:rsidRPr="004E4314">
        <w:rPr>
          <w:rFonts w:cstheme="minorHAnsi"/>
          <w:bCs/>
          <w:sz w:val="24"/>
          <w:szCs w:val="24"/>
        </w:rPr>
        <w:t>Family council is looking for a Secretary</w:t>
      </w:r>
      <w:proofErr w:type="gramStart"/>
      <w:r w:rsidR="00FC5D3A" w:rsidRPr="004E4314">
        <w:rPr>
          <w:rFonts w:cstheme="minorHAnsi"/>
          <w:bCs/>
          <w:sz w:val="24"/>
          <w:szCs w:val="24"/>
        </w:rPr>
        <w:t xml:space="preserve">. </w:t>
      </w:r>
      <w:r w:rsidRPr="004E4314">
        <w:rPr>
          <w:rFonts w:cstheme="minorHAnsi"/>
          <w:bCs/>
          <w:sz w:val="24"/>
          <w:szCs w:val="24"/>
        </w:rPr>
        <w:t xml:space="preserve"> </w:t>
      </w:r>
      <w:proofErr w:type="gramEnd"/>
      <w:r w:rsidRPr="004E4314">
        <w:rPr>
          <w:rFonts w:cstheme="minorHAnsi"/>
          <w:bCs/>
          <w:sz w:val="24"/>
          <w:szCs w:val="24"/>
        </w:rPr>
        <w:t xml:space="preserve">There has been </w:t>
      </w:r>
      <w:proofErr w:type="gramStart"/>
      <w:r w:rsidRPr="004E4314">
        <w:rPr>
          <w:rFonts w:cstheme="minorHAnsi"/>
          <w:bCs/>
          <w:sz w:val="24"/>
          <w:szCs w:val="24"/>
        </w:rPr>
        <w:t>3</w:t>
      </w:r>
      <w:proofErr w:type="gramEnd"/>
      <w:r w:rsidRPr="004E4314">
        <w:rPr>
          <w:rFonts w:cstheme="minorHAnsi"/>
          <w:bCs/>
          <w:sz w:val="24"/>
          <w:szCs w:val="24"/>
        </w:rPr>
        <w:t xml:space="preserve"> “Ask Me Café” via zoom with 1/25 family member who participated.  In progress,</w:t>
      </w:r>
      <w:r w:rsidR="00FC5D3A" w:rsidRPr="004E4314">
        <w:rPr>
          <w:rFonts w:cstheme="minorHAnsi"/>
          <w:sz w:val="24"/>
          <w:szCs w:val="24"/>
        </w:rPr>
        <w:t xml:space="preserve"> </w:t>
      </w:r>
      <w:r w:rsidR="00FC5D3A" w:rsidRPr="004E4314">
        <w:rPr>
          <w:rFonts w:cstheme="minorHAnsi"/>
          <w:bCs/>
          <w:sz w:val="24"/>
          <w:szCs w:val="24"/>
        </w:rPr>
        <w:t>plans to meet in person and via Zoom to occur in September of 2023.</w:t>
      </w:r>
      <w:r w:rsidRPr="004E4314">
        <w:rPr>
          <w:rFonts w:cstheme="minorHAnsi"/>
          <w:bCs/>
          <w:sz w:val="24"/>
          <w:szCs w:val="24"/>
        </w:rPr>
        <w:t xml:space="preserve"> </w:t>
      </w:r>
      <w:r w:rsidR="00FC5D3A" w:rsidRPr="004E4314">
        <w:rPr>
          <w:rFonts w:cstheme="minorHAnsi"/>
          <w:bCs/>
          <w:sz w:val="24"/>
          <w:szCs w:val="24"/>
        </w:rPr>
        <w:t>The f</w:t>
      </w:r>
      <w:r w:rsidRPr="004E4314">
        <w:rPr>
          <w:rFonts w:cstheme="minorHAnsi"/>
          <w:bCs/>
          <w:sz w:val="24"/>
          <w:szCs w:val="24"/>
        </w:rPr>
        <w:t xml:space="preserve">inalizing </w:t>
      </w:r>
      <w:r w:rsidR="00FC5D3A" w:rsidRPr="004E4314">
        <w:rPr>
          <w:rFonts w:cstheme="minorHAnsi"/>
          <w:bCs/>
          <w:sz w:val="24"/>
          <w:szCs w:val="24"/>
        </w:rPr>
        <w:t xml:space="preserve">of </w:t>
      </w:r>
      <w:r w:rsidRPr="004E4314">
        <w:rPr>
          <w:rFonts w:cstheme="minorHAnsi"/>
          <w:bCs/>
          <w:sz w:val="24"/>
          <w:szCs w:val="24"/>
        </w:rPr>
        <w:t>Family Council Brochure</w:t>
      </w:r>
      <w:r w:rsidR="00FC5D3A" w:rsidRPr="004E4314">
        <w:rPr>
          <w:rFonts w:cstheme="minorHAnsi"/>
          <w:bCs/>
          <w:sz w:val="24"/>
          <w:szCs w:val="24"/>
        </w:rPr>
        <w:t xml:space="preserve">, </w:t>
      </w:r>
      <w:r w:rsidRPr="004E4314">
        <w:rPr>
          <w:rFonts w:cstheme="minorHAnsi"/>
          <w:bCs/>
          <w:sz w:val="24"/>
          <w:szCs w:val="24"/>
        </w:rPr>
        <w:t xml:space="preserve">a Family council Open House Event </w:t>
      </w:r>
      <w:r w:rsidR="00FC5D3A" w:rsidRPr="004E4314">
        <w:rPr>
          <w:rFonts w:cstheme="minorHAnsi"/>
          <w:bCs/>
          <w:sz w:val="24"/>
          <w:szCs w:val="24"/>
        </w:rPr>
        <w:t>on</w:t>
      </w:r>
      <w:r w:rsidRPr="004E4314">
        <w:rPr>
          <w:rFonts w:cstheme="minorHAnsi"/>
          <w:bCs/>
          <w:sz w:val="24"/>
          <w:szCs w:val="24"/>
        </w:rPr>
        <w:t xml:space="preserve"> June 8</w:t>
      </w:r>
      <w:r w:rsidRPr="004E4314">
        <w:rPr>
          <w:rFonts w:cstheme="minorHAnsi"/>
          <w:bCs/>
          <w:sz w:val="24"/>
          <w:szCs w:val="24"/>
          <w:vertAlign w:val="superscript"/>
        </w:rPr>
        <w:t>th</w:t>
      </w:r>
      <w:r w:rsidRPr="004E4314">
        <w:rPr>
          <w:rFonts w:cstheme="minorHAnsi"/>
          <w:bCs/>
          <w:sz w:val="24"/>
          <w:szCs w:val="24"/>
        </w:rPr>
        <w:t xml:space="preserve">, from 1-5 during Family Council. </w:t>
      </w:r>
      <w:r w:rsidR="00FC5D3A" w:rsidRPr="004E4314">
        <w:rPr>
          <w:rFonts w:cstheme="minorHAnsi"/>
          <w:bCs/>
          <w:sz w:val="24"/>
          <w:szCs w:val="24"/>
        </w:rPr>
        <w:t xml:space="preserve">Family Council Ask Me </w:t>
      </w:r>
      <w:proofErr w:type="gramStart"/>
      <w:r w:rsidR="00FC5D3A" w:rsidRPr="004E4314">
        <w:rPr>
          <w:rFonts w:cstheme="minorHAnsi"/>
          <w:bCs/>
          <w:sz w:val="24"/>
          <w:szCs w:val="24"/>
        </w:rPr>
        <w:t>Button’s</w:t>
      </w:r>
      <w:proofErr w:type="gramEnd"/>
      <w:r w:rsidR="00FC5D3A" w:rsidRPr="004E4314">
        <w:rPr>
          <w:rFonts w:cstheme="minorHAnsi"/>
          <w:bCs/>
          <w:sz w:val="24"/>
          <w:szCs w:val="24"/>
        </w:rPr>
        <w:t xml:space="preserve"> arrived for family council members to wear while in the home to encourage others to approach and ask questions. </w:t>
      </w:r>
    </w:p>
    <w:p w14:paraId="4BDF6F95" w14:textId="77777777" w:rsidR="00EF2ED7" w:rsidRPr="004E4314" w:rsidRDefault="00EF2ED7" w:rsidP="009C0D1A">
      <w:pPr>
        <w:spacing w:after="0"/>
        <w:rPr>
          <w:rFonts w:cstheme="minorHAnsi"/>
          <w:bCs/>
          <w:sz w:val="24"/>
          <w:szCs w:val="24"/>
        </w:rPr>
      </w:pPr>
    </w:p>
    <w:p w14:paraId="078F2532" w14:textId="597337EF" w:rsidR="00495A00" w:rsidRPr="004E4314" w:rsidRDefault="00495A00" w:rsidP="009C0D1A">
      <w:pPr>
        <w:spacing w:after="0"/>
        <w:rPr>
          <w:rFonts w:cstheme="minorHAnsi"/>
          <w:b/>
          <w:sz w:val="24"/>
          <w:szCs w:val="24"/>
        </w:rPr>
      </w:pPr>
      <w:r w:rsidRPr="004E4314">
        <w:rPr>
          <w:rFonts w:cstheme="minorHAnsi"/>
          <w:b/>
          <w:sz w:val="24"/>
          <w:szCs w:val="24"/>
        </w:rPr>
        <w:t>Quality Improvement</w:t>
      </w:r>
      <w:r w:rsidR="004E4314" w:rsidRPr="004E4314">
        <w:rPr>
          <w:rFonts w:cstheme="minorHAnsi"/>
          <w:b/>
          <w:sz w:val="24"/>
          <w:szCs w:val="24"/>
        </w:rPr>
        <w:t xml:space="preserve"> Service Report</w:t>
      </w:r>
    </w:p>
    <w:p w14:paraId="05FCC8D4" w14:textId="47A24880" w:rsidR="00EF2ED7" w:rsidRPr="004E4314" w:rsidRDefault="003516B4" w:rsidP="009C0D1A">
      <w:pPr>
        <w:spacing w:after="0"/>
        <w:rPr>
          <w:rFonts w:cstheme="minorHAnsi"/>
          <w:bCs/>
          <w:sz w:val="24"/>
          <w:szCs w:val="24"/>
        </w:rPr>
      </w:pPr>
      <w:r w:rsidRPr="004E4314">
        <w:rPr>
          <w:rFonts w:cstheme="minorHAnsi"/>
          <w:bCs/>
          <w:sz w:val="24"/>
          <w:szCs w:val="24"/>
        </w:rPr>
        <w:t xml:space="preserve">Clinical connect plus is enabled in the PCC environment. Goal is to train RN’s/DOC/NP and MD on use of new module to access new admission </w:t>
      </w:r>
      <w:r w:rsidR="00495A00" w:rsidRPr="004E4314">
        <w:rPr>
          <w:rFonts w:cstheme="minorHAnsi"/>
          <w:bCs/>
          <w:sz w:val="24"/>
          <w:szCs w:val="24"/>
        </w:rPr>
        <w:t>residents’</w:t>
      </w:r>
      <w:r w:rsidRPr="004E4314">
        <w:rPr>
          <w:rFonts w:cstheme="minorHAnsi"/>
          <w:bCs/>
          <w:sz w:val="24"/>
          <w:szCs w:val="24"/>
        </w:rPr>
        <w:t xml:space="preserve"> information coming from the community</w:t>
      </w:r>
      <w:proofErr w:type="gramStart"/>
      <w:r w:rsidRPr="004E4314">
        <w:rPr>
          <w:rFonts w:cstheme="minorHAnsi"/>
          <w:bCs/>
          <w:sz w:val="24"/>
          <w:szCs w:val="24"/>
        </w:rPr>
        <w:t xml:space="preserve">.  </w:t>
      </w:r>
      <w:proofErr w:type="gramEnd"/>
      <w:r w:rsidRPr="004E4314">
        <w:rPr>
          <w:rFonts w:cstheme="minorHAnsi"/>
          <w:bCs/>
          <w:sz w:val="24"/>
          <w:szCs w:val="24"/>
        </w:rPr>
        <w:t xml:space="preserve">  </w:t>
      </w:r>
      <w:r w:rsidR="004E4314" w:rsidRPr="004E4314">
        <w:rPr>
          <w:rFonts w:cstheme="minorHAnsi"/>
          <w:bCs/>
          <w:sz w:val="24"/>
          <w:szCs w:val="24"/>
        </w:rPr>
        <w:t xml:space="preserve">Approval </w:t>
      </w:r>
      <w:proofErr w:type="gramStart"/>
      <w:r w:rsidR="004E4314" w:rsidRPr="004E4314">
        <w:rPr>
          <w:rFonts w:cstheme="minorHAnsi"/>
          <w:bCs/>
          <w:sz w:val="24"/>
          <w:szCs w:val="24"/>
        </w:rPr>
        <w:t>was obtained</w:t>
      </w:r>
      <w:proofErr w:type="gramEnd"/>
      <w:r w:rsidR="004E4314" w:rsidRPr="004E4314">
        <w:rPr>
          <w:rFonts w:cstheme="minorHAnsi"/>
          <w:bCs/>
          <w:sz w:val="24"/>
          <w:szCs w:val="24"/>
        </w:rPr>
        <w:t xml:space="preserve"> for a new </w:t>
      </w:r>
      <w:r w:rsidRPr="004E4314">
        <w:rPr>
          <w:rFonts w:cstheme="minorHAnsi"/>
          <w:bCs/>
          <w:sz w:val="24"/>
          <w:szCs w:val="24"/>
        </w:rPr>
        <w:t>research grant</w:t>
      </w:r>
      <w:r w:rsidR="004E4314" w:rsidRPr="004E4314">
        <w:rPr>
          <w:rFonts w:cstheme="minorHAnsi"/>
          <w:bCs/>
          <w:sz w:val="24"/>
          <w:szCs w:val="24"/>
        </w:rPr>
        <w:t xml:space="preserve"> </w:t>
      </w:r>
      <w:r w:rsidRPr="004E4314">
        <w:rPr>
          <w:rFonts w:cstheme="minorHAnsi"/>
          <w:bCs/>
          <w:sz w:val="24"/>
          <w:szCs w:val="24"/>
        </w:rPr>
        <w:t xml:space="preserve">furthering </w:t>
      </w:r>
      <w:r w:rsidR="004E4314" w:rsidRPr="004E4314">
        <w:rPr>
          <w:rFonts w:cstheme="minorHAnsi"/>
          <w:bCs/>
          <w:sz w:val="24"/>
          <w:szCs w:val="24"/>
        </w:rPr>
        <w:t xml:space="preserve">the </w:t>
      </w:r>
      <w:r w:rsidRPr="004E4314">
        <w:rPr>
          <w:rFonts w:cstheme="minorHAnsi"/>
          <w:bCs/>
          <w:sz w:val="24"/>
          <w:szCs w:val="24"/>
        </w:rPr>
        <w:t>PIECES research project</w:t>
      </w:r>
      <w:r w:rsidR="004E4314" w:rsidRPr="004E4314">
        <w:rPr>
          <w:rFonts w:cstheme="minorHAnsi"/>
          <w:bCs/>
          <w:sz w:val="24"/>
          <w:szCs w:val="24"/>
        </w:rPr>
        <w:t xml:space="preserve"> previously participated in. More information to come in Q2. The</w:t>
      </w:r>
      <w:r w:rsidRPr="004E4314">
        <w:rPr>
          <w:rFonts w:cstheme="minorHAnsi"/>
          <w:bCs/>
          <w:sz w:val="24"/>
          <w:szCs w:val="24"/>
        </w:rPr>
        <w:t xml:space="preserve"> </w:t>
      </w:r>
      <w:r w:rsidR="00A84537" w:rsidRPr="004E4314">
        <w:rPr>
          <w:rFonts w:cstheme="minorHAnsi"/>
          <w:bCs/>
          <w:sz w:val="24"/>
          <w:szCs w:val="24"/>
        </w:rPr>
        <w:t>Wi-Fi</w:t>
      </w:r>
      <w:r w:rsidRPr="004E4314">
        <w:rPr>
          <w:rFonts w:cstheme="minorHAnsi"/>
          <w:bCs/>
          <w:sz w:val="24"/>
          <w:szCs w:val="24"/>
        </w:rPr>
        <w:t xml:space="preserve"> upgrade</w:t>
      </w:r>
      <w:r w:rsidR="004E4314" w:rsidRPr="004E4314">
        <w:rPr>
          <w:rFonts w:cstheme="minorHAnsi"/>
          <w:bCs/>
          <w:sz w:val="24"/>
          <w:szCs w:val="24"/>
        </w:rPr>
        <w:t xml:space="preserve">s </w:t>
      </w:r>
      <w:proofErr w:type="gramStart"/>
      <w:r w:rsidR="00A84537" w:rsidRPr="004E4314">
        <w:rPr>
          <w:rFonts w:cstheme="minorHAnsi"/>
          <w:bCs/>
          <w:sz w:val="24"/>
          <w:szCs w:val="24"/>
        </w:rPr>
        <w:t>are scheduled</w:t>
      </w:r>
      <w:proofErr w:type="gramEnd"/>
      <w:r w:rsidR="004E4314" w:rsidRPr="004E4314">
        <w:rPr>
          <w:rFonts w:cstheme="minorHAnsi"/>
          <w:bCs/>
          <w:sz w:val="24"/>
          <w:szCs w:val="24"/>
        </w:rPr>
        <w:t xml:space="preserve"> for completion in the</w:t>
      </w:r>
      <w:r w:rsidRPr="004E4314">
        <w:rPr>
          <w:rFonts w:cstheme="minorHAnsi"/>
          <w:bCs/>
          <w:sz w:val="24"/>
          <w:szCs w:val="24"/>
        </w:rPr>
        <w:t xml:space="preserve"> first week of May. QIP </w:t>
      </w:r>
      <w:proofErr w:type="gramStart"/>
      <w:r w:rsidRPr="004E4314">
        <w:rPr>
          <w:rFonts w:cstheme="minorHAnsi"/>
          <w:bCs/>
          <w:sz w:val="24"/>
          <w:szCs w:val="24"/>
        </w:rPr>
        <w:t>was submitted</w:t>
      </w:r>
      <w:proofErr w:type="gramEnd"/>
      <w:r w:rsidRPr="004E4314">
        <w:rPr>
          <w:rFonts w:cstheme="minorHAnsi"/>
          <w:bCs/>
          <w:sz w:val="24"/>
          <w:szCs w:val="24"/>
        </w:rPr>
        <w:t xml:space="preserve"> March 31, </w:t>
      </w:r>
      <w:r w:rsidR="004E4314" w:rsidRPr="004E4314">
        <w:rPr>
          <w:rFonts w:cstheme="minorHAnsi"/>
          <w:bCs/>
          <w:sz w:val="24"/>
          <w:szCs w:val="24"/>
        </w:rPr>
        <w:t>2023,</w:t>
      </w:r>
      <w:r w:rsidRPr="004E4314">
        <w:rPr>
          <w:rFonts w:cstheme="minorHAnsi"/>
          <w:bCs/>
          <w:sz w:val="24"/>
          <w:szCs w:val="24"/>
        </w:rPr>
        <w:t xml:space="preserve"> to </w:t>
      </w:r>
      <w:r w:rsidRPr="004E4314">
        <w:rPr>
          <w:rFonts w:cstheme="minorHAnsi"/>
          <w:bCs/>
          <w:sz w:val="24"/>
          <w:szCs w:val="24"/>
        </w:rPr>
        <w:lastRenderedPageBreak/>
        <w:t xml:space="preserve">Ontario Health. </w:t>
      </w:r>
      <w:r w:rsidR="00BE7BF8">
        <w:rPr>
          <w:rFonts w:cstheme="minorHAnsi"/>
          <w:bCs/>
          <w:sz w:val="24"/>
          <w:szCs w:val="24"/>
        </w:rPr>
        <w:t>Annual g</w:t>
      </w:r>
      <w:r w:rsidRPr="004E4314">
        <w:rPr>
          <w:rFonts w:cstheme="minorHAnsi"/>
          <w:bCs/>
          <w:sz w:val="24"/>
          <w:szCs w:val="24"/>
        </w:rPr>
        <w:t xml:space="preserve">oals have been set for the </w:t>
      </w:r>
      <w:r w:rsidR="00BE7BF8">
        <w:rPr>
          <w:rFonts w:cstheme="minorHAnsi"/>
          <w:bCs/>
          <w:sz w:val="24"/>
          <w:szCs w:val="24"/>
        </w:rPr>
        <w:t xml:space="preserve">Nursing Program leads by the </w:t>
      </w:r>
      <w:r w:rsidRPr="004E4314">
        <w:rPr>
          <w:rFonts w:cstheme="minorHAnsi"/>
          <w:bCs/>
          <w:sz w:val="24"/>
          <w:szCs w:val="24"/>
        </w:rPr>
        <w:t xml:space="preserve">Resident Care </w:t>
      </w:r>
      <w:r w:rsidR="00BE7BF8">
        <w:rPr>
          <w:rFonts w:cstheme="minorHAnsi"/>
          <w:bCs/>
          <w:sz w:val="24"/>
          <w:szCs w:val="24"/>
        </w:rPr>
        <w:t xml:space="preserve">QI </w:t>
      </w:r>
      <w:r w:rsidRPr="004E4314">
        <w:rPr>
          <w:rFonts w:cstheme="minorHAnsi"/>
          <w:bCs/>
          <w:sz w:val="24"/>
          <w:szCs w:val="24"/>
        </w:rPr>
        <w:t>committee</w:t>
      </w:r>
      <w:proofErr w:type="gramStart"/>
      <w:r w:rsidRPr="004E4314">
        <w:rPr>
          <w:rFonts w:cstheme="minorHAnsi"/>
          <w:bCs/>
          <w:sz w:val="24"/>
          <w:szCs w:val="24"/>
        </w:rPr>
        <w:t xml:space="preserve">. </w:t>
      </w:r>
      <w:r w:rsidR="004E4314" w:rsidRPr="004E4314">
        <w:rPr>
          <w:rFonts w:cstheme="minorHAnsi"/>
          <w:bCs/>
          <w:sz w:val="24"/>
          <w:szCs w:val="24"/>
        </w:rPr>
        <w:t xml:space="preserve"> </w:t>
      </w:r>
      <w:proofErr w:type="gramEnd"/>
      <w:r w:rsidR="004E4314" w:rsidRPr="004E4314">
        <w:rPr>
          <w:rFonts w:cstheme="minorHAnsi"/>
          <w:bCs/>
          <w:sz w:val="24"/>
          <w:szCs w:val="24"/>
        </w:rPr>
        <w:t xml:space="preserve">A </w:t>
      </w:r>
      <w:r w:rsidRPr="004E4314">
        <w:rPr>
          <w:rFonts w:cstheme="minorHAnsi"/>
          <w:bCs/>
          <w:sz w:val="24"/>
          <w:szCs w:val="24"/>
        </w:rPr>
        <w:t xml:space="preserve">Gemba walk </w:t>
      </w:r>
      <w:proofErr w:type="gramStart"/>
      <w:r w:rsidRPr="004E4314">
        <w:rPr>
          <w:rFonts w:cstheme="minorHAnsi"/>
          <w:bCs/>
          <w:sz w:val="24"/>
          <w:szCs w:val="24"/>
        </w:rPr>
        <w:t>was completed</w:t>
      </w:r>
      <w:proofErr w:type="gramEnd"/>
      <w:r w:rsidR="004E4314" w:rsidRPr="004E4314">
        <w:rPr>
          <w:rFonts w:cstheme="minorHAnsi"/>
          <w:bCs/>
          <w:sz w:val="24"/>
          <w:szCs w:val="24"/>
        </w:rPr>
        <w:t xml:space="preserve"> in March</w:t>
      </w:r>
      <w:r w:rsidRPr="004E4314">
        <w:rPr>
          <w:rFonts w:cstheme="minorHAnsi"/>
          <w:bCs/>
          <w:sz w:val="24"/>
          <w:szCs w:val="24"/>
        </w:rPr>
        <w:t xml:space="preserve"> as part of Vision’s Operational plan 2023</w:t>
      </w:r>
      <w:r w:rsidR="00495A00" w:rsidRPr="004E4314">
        <w:rPr>
          <w:rFonts w:cstheme="minorHAnsi"/>
          <w:bCs/>
          <w:sz w:val="24"/>
          <w:szCs w:val="24"/>
        </w:rPr>
        <w:t xml:space="preserve">: Rebuilding Resident Care Services. </w:t>
      </w:r>
      <w:proofErr w:type="gramStart"/>
      <w:r w:rsidR="00495A00" w:rsidRPr="004E4314">
        <w:rPr>
          <w:rFonts w:cstheme="minorHAnsi"/>
          <w:bCs/>
          <w:sz w:val="24"/>
          <w:szCs w:val="24"/>
        </w:rPr>
        <w:t>11</w:t>
      </w:r>
      <w:proofErr w:type="gramEnd"/>
      <w:r w:rsidR="00495A00" w:rsidRPr="004E4314">
        <w:rPr>
          <w:rFonts w:cstheme="minorHAnsi"/>
          <w:bCs/>
          <w:sz w:val="24"/>
          <w:szCs w:val="24"/>
        </w:rPr>
        <w:t xml:space="preserve"> staff are finishing up the PSW/FSW fast track micro credentialing program is coming to an end with staff aiming to graduate in June 2023. </w:t>
      </w:r>
    </w:p>
    <w:p w14:paraId="49C91DA7" w14:textId="77777777" w:rsidR="006C1ED8" w:rsidRPr="004E4314" w:rsidRDefault="006C1ED8" w:rsidP="009C0D1A">
      <w:pPr>
        <w:spacing w:after="0"/>
        <w:rPr>
          <w:rFonts w:cstheme="minorHAnsi"/>
          <w:bCs/>
          <w:sz w:val="24"/>
          <w:szCs w:val="24"/>
          <w:highlight w:val="yellow"/>
        </w:rPr>
      </w:pPr>
    </w:p>
    <w:p w14:paraId="2B8C55E0" w14:textId="77777777" w:rsidR="00FC5D3A" w:rsidRPr="004E4314" w:rsidRDefault="00666C5E" w:rsidP="00456E85">
      <w:pPr>
        <w:rPr>
          <w:rFonts w:cstheme="minorHAnsi"/>
          <w:b/>
          <w:sz w:val="24"/>
          <w:szCs w:val="24"/>
        </w:rPr>
      </w:pPr>
      <w:r w:rsidRPr="004E4314">
        <w:rPr>
          <w:rFonts w:cstheme="minorHAnsi"/>
          <w:b/>
          <w:sz w:val="24"/>
          <w:szCs w:val="24"/>
        </w:rPr>
        <w:t>JOH&amp;</w:t>
      </w:r>
      <w:r w:rsidR="005C384C" w:rsidRPr="004E4314">
        <w:rPr>
          <w:rFonts w:cstheme="minorHAnsi"/>
          <w:b/>
          <w:sz w:val="24"/>
          <w:szCs w:val="24"/>
        </w:rPr>
        <w:t>S:</w:t>
      </w:r>
    </w:p>
    <w:p w14:paraId="353D2CD3" w14:textId="1080AAC1" w:rsidR="005063F3" w:rsidRPr="004E4314" w:rsidRDefault="007B29A0" w:rsidP="007B29A0">
      <w:pPr>
        <w:rPr>
          <w:rFonts w:cstheme="minorHAnsi"/>
          <w:bCs/>
          <w:sz w:val="24"/>
          <w:szCs w:val="24"/>
        </w:rPr>
      </w:pPr>
      <w:r w:rsidRPr="004E4314">
        <w:rPr>
          <w:rFonts w:cstheme="minorHAnsi"/>
          <w:bCs/>
          <w:sz w:val="24"/>
          <w:szCs w:val="24"/>
        </w:rPr>
        <w:t>The number</w:t>
      </w:r>
      <w:r w:rsidR="005063F3" w:rsidRPr="004E4314">
        <w:rPr>
          <w:rFonts w:cstheme="minorHAnsi"/>
          <w:bCs/>
          <w:sz w:val="24"/>
          <w:szCs w:val="24"/>
        </w:rPr>
        <w:t xml:space="preserve"> of employee incident reports </w:t>
      </w:r>
      <w:r w:rsidR="003516B4" w:rsidRPr="004E4314">
        <w:rPr>
          <w:rFonts w:cstheme="minorHAnsi"/>
          <w:bCs/>
          <w:sz w:val="24"/>
          <w:szCs w:val="24"/>
        </w:rPr>
        <w:t>f</w:t>
      </w:r>
      <w:r w:rsidR="005063F3" w:rsidRPr="004E4314">
        <w:rPr>
          <w:rFonts w:cstheme="minorHAnsi"/>
          <w:bCs/>
          <w:sz w:val="24"/>
          <w:szCs w:val="24"/>
        </w:rPr>
        <w:t xml:space="preserve">iled this quarter was </w:t>
      </w:r>
      <w:proofErr w:type="gramStart"/>
      <w:r w:rsidR="005063F3" w:rsidRPr="004E4314">
        <w:rPr>
          <w:rFonts w:cstheme="minorHAnsi"/>
          <w:bCs/>
          <w:sz w:val="24"/>
          <w:szCs w:val="24"/>
        </w:rPr>
        <w:t>14</w:t>
      </w:r>
      <w:proofErr w:type="gramEnd"/>
      <w:r w:rsidR="005063F3" w:rsidRPr="004E4314">
        <w:rPr>
          <w:rFonts w:cstheme="minorHAnsi"/>
          <w:bCs/>
          <w:sz w:val="24"/>
          <w:szCs w:val="24"/>
        </w:rPr>
        <w:t xml:space="preserve"> in total. 5 in </w:t>
      </w:r>
      <w:r w:rsidR="00AB252B" w:rsidRPr="004E4314">
        <w:rPr>
          <w:rFonts w:cstheme="minorHAnsi"/>
          <w:bCs/>
          <w:sz w:val="24"/>
          <w:szCs w:val="24"/>
        </w:rPr>
        <w:t>Jan</w:t>
      </w:r>
      <w:r w:rsidR="005063F3" w:rsidRPr="004E4314">
        <w:rPr>
          <w:rFonts w:cstheme="minorHAnsi"/>
          <w:bCs/>
          <w:sz w:val="24"/>
          <w:szCs w:val="24"/>
        </w:rPr>
        <w:t xml:space="preserve"> 2 in Feb and 7 in March. MSD Injuries:  consistent with last quarter at 4 MSD injuries. 1 in January, 0 in February and 3 in March. The # Of WSIB Claims: </w:t>
      </w:r>
      <w:proofErr w:type="gramStart"/>
      <w:r w:rsidR="005063F3" w:rsidRPr="004E4314">
        <w:rPr>
          <w:rFonts w:cstheme="minorHAnsi"/>
          <w:bCs/>
          <w:sz w:val="24"/>
          <w:szCs w:val="24"/>
        </w:rPr>
        <w:t>3</w:t>
      </w:r>
      <w:proofErr w:type="gramEnd"/>
      <w:r w:rsidR="005063F3" w:rsidRPr="004E4314">
        <w:rPr>
          <w:rFonts w:cstheme="minorHAnsi"/>
          <w:bCs/>
          <w:sz w:val="24"/>
          <w:szCs w:val="24"/>
        </w:rPr>
        <w:t xml:space="preserve"> resulted in modified work (+1 resulted in 1 day modified work with no WSIB claim). The # Of Modified Hours: 1032.6 hours this quarter – Up from 471.5 hours last quarter</w:t>
      </w:r>
      <w:proofErr w:type="gramStart"/>
      <w:r w:rsidR="005063F3" w:rsidRPr="004E4314">
        <w:rPr>
          <w:rFonts w:cstheme="minorHAnsi"/>
          <w:bCs/>
          <w:sz w:val="24"/>
          <w:szCs w:val="24"/>
        </w:rPr>
        <w:t xml:space="preserve">.  </w:t>
      </w:r>
      <w:proofErr w:type="gramEnd"/>
      <w:r w:rsidR="005063F3" w:rsidRPr="004E4314">
        <w:rPr>
          <w:rFonts w:cstheme="minorHAnsi"/>
          <w:bCs/>
          <w:sz w:val="24"/>
          <w:szCs w:val="24"/>
        </w:rPr>
        <w:t>(Jan - 448.25, Feb - 242.04, March - 342.31)</w:t>
      </w:r>
      <w:proofErr w:type="gramStart"/>
      <w:r w:rsidR="005063F3" w:rsidRPr="004E4314">
        <w:rPr>
          <w:rFonts w:cstheme="minorHAnsi"/>
          <w:bCs/>
          <w:sz w:val="24"/>
          <w:szCs w:val="24"/>
        </w:rPr>
        <w:t>.  2</w:t>
      </w:r>
      <w:proofErr w:type="gramEnd"/>
      <w:r w:rsidR="005063F3" w:rsidRPr="004E4314">
        <w:rPr>
          <w:rFonts w:cstheme="minorHAnsi"/>
          <w:bCs/>
          <w:sz w:val="24"/>
          <w:szCs w:val="24"/>
        </w:rPr>
        <w:t xml:space="preserve"> lost time claims carried over this quarter with significant injuries. Gastro outbreak April 3 -12: </w:t>
      </w:r>
      <w:proofErr w:type="gramStart"/>
      <w:r w:rsidR="005063F3" w:rsidRPr="004E4314">
        <w:rPr>
          <w:rFonts w:cstheme="minorHAnsi"/>
          <w:bCs/>
          <w:sz w:val="24"/>
          <w:szCs w:val="24"/>
        </w:rPr>
        <w:t>8</w:t>
      </w:r>
      <w:proofErr w:type="gramEnd"/>
      <w:r w:rsidR="005063F3" w:rsidRPr="004E4314">
        <w:rPr>
          <w:rFonts w:cstheme="minorHAnsi"/>
          <w:bCs/>
          <w:sz w:val="24"/>
          <w:szCs w:val="24"/>
        </w:rPr>
        <w:t xml:space="preserve"> staff ill (reported to WSIB</w:t>
      </w:r>
      <w:r w:rsidR="00AB252B" w:rsidRPr="004E4314">
        <w:rPr>
          <w:rFonts w:cstheme="minorHAnsi"/>
          <w:bCs/>
          <w:sz w:val="24"/>
          <w:szCs w:val="24"/>
        </w:rPr>
        <w:t>)</w:t>
      </w:r>
      <w:r w:rsidR="00AB252B" w:rsidRPr="004E4314">
        <w:rPr>
          <w:rFonts w:cstheme="minorHAnsi"/>
          <w:sz w:val="24"/>
          <w:szCs w:val="24"/>
        </w:rPr>
        <w:t>.</w:t>
      </w:r>
      <w:r w:rsidRPr="004E4314">
        <w:rPr>
          <w:rFonts w:cstheme="minorHAnsi"/>
          <w:bCs/>
          <w:sz w:val="24"/>
          <w:szCs w:val="24"/>
        </w:rPr>
        <w:t xml:space="preserve"> H&amp;S Certification Level 2 certification completed this quarter for L. Vandenberg. Breanne Owens has joined the team as a worker member, Annual Emergency training for the RNs </w:t>
      </w:r>
      <w:proofErr w:type="gramStart"/>
      <w:r w:rsidRPr="004E4314">
        <w:rPr>
          <w:rFonts w:cstheme="minorHAnsi"/>
          <w:bCs/>
          <w:sz w:val="24"/>
          <w:szCs w:val="24"/>
        </w:rPr>
        <w:t>is booked</w:t>
      </w:r>
      <w:proofErr w:type="gramEnd"/>
      <w:r w:rsidRPr="004E4314">
        <w:rPr>
          <w:rFonts w:cstheme="minorHAnsi"/>
          <w:bCs/>
          <w:sz w:val="24"/>
          <w:szCs w:val="24"/>
        </w:rPr>
        <w:t xml:space="preserve"> for May 2, 2023. Night staff Fire Response training will also occur as part of the Fire Drill Scenario annual event completed with the Fire Department will </w:t>
      </w:r>
      <w:proofErr w:type="gramStart"/>
      <w:r w:rsidRPr="004E4314">
        <w:rPr>
          <w:rFonts w:cstheme="minorHAnsi"/>
          <w:bCs/>
          <w:sz w:val="24"/>
          <w:szCs w:val="24"/>
        </w:rPr>
        <w:t>be rescheduled</w:t>
      </w:r>
      <w:proofErr w:type="gramEnd"/>
      <w:r w:rsidRPr="004E4314">
        <w:rPr>
          <w:rFonts w:cstheme="minorHAnsi"/>
          <w:bCs/>
          <w:sz w:val="24"/>
          <w:szCs w:val="24"/>
        </w:rPr>
        <w:t xml:space="preserve"> for Q2 2023. This will include Med Sled training. A new “Booster” unit </w:t>
      </w:r>
      <w:proofErr w:type="gramStart"/>
      <w:r w:rsidRPr="004E4314">
        <w:rPr>
          <w:rFonts w:cstheme="minorHAnsi"/>
          <w:bCs/>
          <w:sz w:val="24"/>
          <w:szCs w:val="24"/>
        </w:rPr>
        <w:t>was purchased</w:t>
      </w:r>
      <w:proofErr w:type="gramEnd"/>
      <w:r w:rsidRPr="004E4314">
        <w:rPr>
          <w:rFonts w:cstheme="minorHAnsi"/>
          <w:bCs/>
          <w:sz w:val="24"/>
          <w:szCs w:val="24"/>
        </w:rPr>
        <w:t xml:space="preserve"> and installed to provide additional cooling for the Ontario Unit. A1 security has installed </w:t>
      </w:r>
      <w:proofErr w:type="gramStart"/>
      <w:r w:rsidRPr="004E4314">
        <w:rPr>
          <w:rFonts w:cstheme="minorHAnsi"/>
          <w:bCs/>
          <w:sz w:val="24"/>
          <w:szCs w:val="24"/>
        </w:rPr>
        <w:t>2</w:t>
      </w:r>
      <w:proofErr w:type="gramEnd"/>
      <w:r w:rsidRPr="004E4314">
        <w:rPr>
          <w:rFonts w:cstheme="minorHAnsi"/>
          <w:bCs/>
          <w:sz w:val="24"/>
          <w:szCs w:val="24"/>
        </w:rPr>
        <w:t xml:space="preserve"> additional video cameras to monitor the front vestibule at Brock St &amp; the RH entrance on Wellington St. Security camera monitoring station upgrade complete. Mandatory Education is </w:t>
      </w:r>
      <w:proofErr w:type="gramStart"/>
      <w:r w:rsidRPr="004E4314">
        <w:rPr>
          <w:rFonts w:cstheme="minorHAnsi"/>
          <w:bCs/>
          <w:sz w:val="24"/>
          <w:szCs w:val="24"/>
        </w:rPr>
        <w:t>being planned</w:t>
      </w:r>
      <w:proofErr w:type="gramEnd"/>
      <w:r w:rsidRPr="004E4314">
        <w:rPr>
          <w:rFonts w:cstheme="minorHAnsi"/>
          <w:bCs/>
          <w:sz w:val="24"/>
          <w:szCs w:val="24"/>
        </w:rPr>
        <w:t xml:space="preserve"> to be part of the Lambton College Passport program in 2023. Mandatory education is </w:t>
      </w:r>
      <w:proofErr w:type="gramStart"/>
      <w:r w:rsidRPr="004E4314">
        <w:rPr>
          <w:rFonts w:cstheme="minorHAnsi"/>
          <w:bCs/>
          <w:sz w:val="24"/>
          <w:szCs w:val="24"/>
        </w:rPr>
        <w:t>being planned</w:t>
      </w:r>
      <w:proofErr w:type="gramEnd"/>
      <w:r w:rsidRPr="004E4314">
        <w:rPr>
          <w:rFonts w:cstheme="minorHAnsi"/>
          <w:bCs/>
          <w:sz w:val="24"/>
          <w:szCs w:val="24"/>
        </w:rPr>
        <w:t xml:space="preserve"> for 2023. The MOLTC Director Order for air conditioning has </w:t>
      </w:r>
      <w:proofErr w:type="gramStart"/>
      <w:r w:rsidRPr="004E4314">
        <w:rPr>
          <w:rFonts w:cstheme="minorHAnsi"/>
          <w:bCs/>
          <w:sz w:val="24"/>
          <w:szCs w:val="24"/>
        </w:rPr>
        <w:t>been resolved</w:t>
      </w:r>
      <w:proofErr w:type="gramEnd"/>
      <w:r w:rsidRPr="004E4314">
        <w:rPr>
          <w:rFonts w:cstheme="minorHAnsi"/>
          <w:bCs/>
          <w:sz w:val="24"/>
          <w:szCs w:val="24"/>
        </w:rPr>
        <w:t xml:space="preserve">. </w:t>
      </w:r>
    </w:p>
    <w:p w14:paraId="49D77BB1" w14:textId="5882E5CA" w:rsidR="006F4C2D" w:rsidRPr="004E4314" w:rsidRDefault="006F4C2D" w:rsidP="006F4C2D">
      <w:pPr>
        <w:pStyle w:val="ListParagraph"/>
        <w:spacing w:after="0" w:line="240" w:lineRule="auto"/>
        <w:rPr>
          <w:rFonts w:cstheme="minorHAnsi"/>
          <w:sz w:val="24"/>
          <w:szCs w:val="24"/>
        </w:rPr>
      </w:pPr>
    </w:p>
    <w:p w14:paraId="5845486B" w14:textId="3C3FB307" w:rsidR="00745202" w:rsidRPr="004E4314" w:rsidRDefault="006236B6" w:rsidP="00043253">
      <w:pPr>
        <w:spacing w:after="0"/>
        <w:rPr>
          <w:rFonts w:cstheme="minorHAnsi"/>
          <w:bCs/>
          <w:sz w:val="24"/>
          <w:szCs w:val="24"/>
        </w:rPr>
      </w:pPr>
      <w:r w:rsidRPr="004E4314">
        <w:rPr>
          <w:rFonts w:cstheme="minorHAnsi"/>
          <w:b/>
          <w:sz w:val="24"/>
          <w:szCs w:val="24"/>
        </w:rPr>
        <w:t>Daily Resident Care</w:t>
      </w:r>
      <w:r w:rsidR="00255CAB" w:rsidRPr="004E4314">
        <w:rPr>
          <w:rFonts w:cstheme="minorHAnsi"/>
          <w:b/>
          <w:sz w:val="24"/>
          <w:szCs w:val="24"/>
        </w:rPr>
        <w:t xml:space="preserve">: </w:t>
      </w:r>
      <w:r w:rsidR="00456E85" w:rsidRPr="004E4314">
        <w:rPr>
          <w:rFonts w:cstheme="minorHAnsi"/>
          <w:b/>
          <w:sz w:val="24"/>
          <w:szCs w:val="24"/>
        </w:rPr>
        <w:t xml:space="preserve"> </w:t>
      </w:r>
      <w:r w:rsidR="00456E85" w:rsidRPr="004E4314">
        <w:rPr>
          <w:rFonts w:cstheme="minorHAnsi"/>
          <w:bCs/>
          <w:sz w:val="24"/>
          <w:szCs w:val="24"/>
        </w:rPr>
        <w:t>T</w:t>
      </w:r>
      <w:r w:rsidR="001E11C3" w:rsidRPr="004E4314">
        <w:rPr>
          <w:rFonts w:cstheme="minorHAnsi"/>
          <w:bCs/>
          <w:sz w:val="24"/>
          <w:szCs w:val="24"/>
        </w:rPr>
        <w:t>he total</w:t>
      </w:r>
      <w:r w:rsidR="00BE7BF8">
        <w:rPr>
          <w:rFonts w:cstheme="minorHAnsi"/>
          <w:bCs/>
          <w:sz w:val="24"/>
          <w:szCs w:val="24"/>
        </w:rPr>
        <w:t xml:space="preserve"> # </w:t>
      </w:r>
      <w:r w:rsidR="001E11C3" w:rsidRPr="004E4314">
        <w:rPr>
          <w:rFonts w:cstheme="minorHAnsi"/>
          <w:bCs/>
          <w:sz w:val="24"/>
          <w:szCs w:val="24"/>
        </w:rPr>
        <w:t>of</w:t>
      </w:r>
      <w:r w:rsidR="00BE7BF8">
        <w:rPr>
          <w:rFonts w:cstheme="minorHAnsi"/>
          <w:bCs/>
          <w:sz w:val="24"/>
          <w:szCs w:val="24"/>
        </w:rPr>
        <w:t xml:space="preserve"> monthly </w:t>
      </w:r>
      <w:r w:rsidR="00255CAB" w:rsidRPr="004E4314">
        <w:rPr>
          <w:rFonts w:cstheme="minorHAnsi"/>
          <w:bCs/>
          <w:sz w:val="24"/>
          <w:szCs w:val="24"/>
        </w:rPr>
        <w:t xml:space="preserve">audits </w:t>
      </w:r>
      <w:r w:rsidR="00A84537" w:rsidRPr="004E4314">
        <w:rPr>
          <w:rFonts w:cstheme="minorHAnsi"/>
          <w:bCs/>
          <w:sz w:val="24"/>
          <w:szCs w:val="24"/>
        </w:rPr>
        <w:t>completed Jan</w:t>
      </w:r>
      <w:r w:rsidR="00BE7BF8">
        <w:rPr>
          <w:rFonts w:cstheme="minorHAnsi"/>
          <w:bCs/>
          <w:sz w:val="24"/>
          <w:szCs w:val="24"/>
        </w:rPr>
        <w:t>:</w:t>
      </w:r>
      <w:r w:rsidR="001E11C3" w:rsidRPr="004E4314">
        <w:rPr>
          <w:rFonts w:cstheme="minorHAnsi"/>
          <w:bCs/>
          <w:sz w:val="24"/>
          <w:szCs w:val="24"/>
        </w:rPr>
        <w:t xml:space="preserve"> 72, Feb</w:t>
      </w:r>
      <w:r w:rsidR="00BE7BF8">
        <w:rPr>
          <w:rFonts w:cstheme="minorHAnsi"/>
          <w:bCs/>
          <w:sz w:val="24"/>
          <w:szCs w:val="24"/>
        </w:rPr>
        <w:t>:</w:t>
      </w:r>
      <w:r w:rsidR="001E11C3" w:rsidRPr="004E4314">
        <w:rPr>
          <w:rFonts w:cstheme="minorHAnsi"/>
          <w:bCs/>
          <w:sz w:val="24"/>
          <w:szCs w:val="24"/>
        </w:rPr>
        <w:t xml:space="preserve">57, </w:t>
      </w:r>
      <w:r w:rsidR="00BE7BF8">
        <w:rPr>
          <w:rFonts w:cstheme="minorHAnsi"/>
          <w:bCs/>
          <w:sz w:val="24"/>
          <w:szCs w:val="24"/>
        </w:rPr>
        <w:t>M</w:t>
      </w:r>
      <w:r w:rsidR="001E11C3" w:rsidRPr="004E4314">
        <w:rPr>
          <w:rFonts w:cstheme="minorHAnsi"/>
          <w:bCs/>
          <w:sz w:val="24"/>
          <w:szCs w:val="24"/>
        </w:rPr>
        <w:t>ar</w:t>
      </w:r>
      <w:r w:rsidR="00BE7BF8">
        <w:rPr>
          <w:rFonts w:cstheme="minorHAnsi"/>
          <w:bCs/>
          <w:sz w:val="24"/>
          <w:szCs w:val="24"/>
        </w:rPr>
        <w:t>:</w:t>
      </w:r>
      <w:r w:rsidR="001E11C3" w:rsidRPr="004E4314">
        <w:rPr>
          <w:rFonts w:cstheme="minorHAnsi"/>
          <w:bCs/>
          <w:sz w:val="24"/>
          <w:szCs w:val="24"/>
        </w:rPr>
        <w:t>79</w:t>
      </w:r>
      <w:r w:rsidR="00255CAB" w:rsidRPr="004E4314">
        <w:rPr>
          <w:rFonts w:cstheme="minorHAnsi"/>
          <w:bCs/>
          <w:sz w:val="24"/>
          <w:szCs w:val="24"/>
        </w:rPr>
        <w:t>.</w:t>
      </w:r>
      <w:r w:rsidR="00456E85" w:rsidRPr="004E4314">
        <w:rPr>
          <w:rFonts w:cstheme="minorHAnsi"/>
          <w:bCs/>
          <w:sz w:val="24"/>
          <w:szCs w:val="24"/>
        </w:rPr>
        <w:t xml:space="preserve">  Areas for improvement noted on audits: </w:t>
      </w:r>
      <w:r w:rsidR="00255CAB" w:rsidRPr="004E4314">
        <w:rPr>
          <w:rFonts w:cstheme="minorHAnsi"/>
          <w:bCs/>
          <w:sz w:val="24"/>
          <w:szCs w:val="24"/>
        </w:rPr>
        <w:t xml:space="preserve"> </w:t>
      </w:r>
      <w:r w:rsidR="001E11C3" w:rsidRPr="004E4314">
        <w:rPr>
          <w:rFonts w:cstheme="minorHAnsi"/>
          <w:bCs/>
          <w:sz w:val="24"/>
          <w:szCs w:val="24"/>
        </w:rPr>
        <w:t xml:space="preserve">13.9% mouth care concerns remain the </w:t>
      </w:r>
      <w:proofErr w:type="gramStart"/>
      <w:r w:rsidR="001E11C3" w:rsidRPr="004E4314">
        <w:rPr>
          <w:rFonts w:cstheme="minorHAnsi"/>
          <w:bCs/>
          <w:sz w:val="24"/>
          <w:szCs w:val="24"/>
        </w:rPr>
        <w:t>highest, but</w:t>
      </w:r>
      <w:proofErr w:type="gramEnd"/>
      <w:r w:rsidR="001E11C3" w:rsidRPr="004E4314">
        <w:rPr>
          <w:rFonts w:cstheme="minorHAnsi"/>
          <w:bCs/>
          <w:sz w:val="24"/>
          <w:szCs w:val="24"/>
        </w:rPr>
        <w:t xml:space="preserve"> improve</w:t>
      </w:r>
      <w:r w:rsidR="00BE7BF8">
        <w:rPr>
          <w:rFonts w:cstheme="minorHAnsi"/>
          <w:bCs/>
          <w:sz w:val="24"/>
          <w:szCs w:val="24"/>
        </w:rPr>
        <w:t>d 15%</w:t>
      </w:r>
      <w:r w:rsidR="001E11C3" w:rsidRPr="004E4314">
        <w:rPr>
          <w:rFonts w:cstheme="minorHAnsi"/>
          <w:bCs/>
          <w:sz w:val="24"/>
          <w:szCs w:val="24"/>
        </w:rPr>
        <w:t xml:space="preserve"> from the previous ¼</w:t>
      </w:r>
      <w:r w:rsidR="00BE7BF8">
        <w:rPr>
          <w:rFonts w:cstheme="minorHAnsi"/>
          <w:bCs/>
          <w:sz w:val="24"/>
          <w:szCs w:val="24"/>
        </w:rPr>
        <w:t xml:space="preserve">. </w:t>
      </w:r>
      <w:r w:rsidR="001E11C3" w:rsidRPr="004E4314">
        <w:rPr>
          <w:rFonts w:cstheme="minorHAnsi"/>
          <w:bCs/>
          <w:sz w:val="24"/>
          <w:szCs w:val="24"/>
        </w:rPr>
        <w:t xml:space="preserve"> 5.3% of </w:t>
      </w:r>
      <w:r w:rsidR="00BE7BF8">
        <w:rPr>
          <w:rFonts w:cstheme="minorHAnsi"/>
          <w:bCs/>
          <w:sz w:val="24"/>
          <w:szCs w:val="24"/>
        </w:rPr>
        <w:t xml:space="preserve">Resident Care </w:t>
      </w:r>
      <w:r w:rsidR="001E11C3" w:rsidRPr="004E4314">
        <w:rPr>
          <w:rFonts w:cstheme="minorHAnsi"/>
          <w:bCs/>
          <w:sz w:val="24"/>
          <w:szCs w:val="24"/>
        </w:rPr>
        <w:t xml:space="preserve">audits were </w:t>
      </w:r>
      <w:r w:rsidR="00BE7BF8">
        <w:rPr>
          <w:rFonts w:cstheme="minorHAnsi"/>
          <w:bCs/>
          <w:sz w:val="24"/>
          <w:szCs w:val="24"/>
        </w:rPr>
        <w:t>in relation to</w:t>
      </w:r>
      <w:r w:rsidR="001E11C3" w:rsidRPr="004E4314">
        <w:rPr>
          <w:rFonts w:cstheme="minorHAnsi"/>
          <w:bCs/>
          <w:sz w:val="24"/>
          <w:szCs w:val="24"/>
        </w:rPr>
        <w:t xml:space="preserve"> untidy bed</w:t>
      </w:r>
      <w:r w:rsidR="00BE7BF8">
        <w:rPr>
          <w:rFonts w:cstheme="minorHAnsi"/>
          <w:bCs/>
          <w:sz w:val="24"/>
          <w:szCs w:val="24"/>
        </w:rPr>
        <w:t xml:space="preserve">s noted to be </w:t>
      </w:r>
      <w:r w:rsidR="00255CAB" w:rsidRPr="004E4314">
        <w:rPr>
          <w:rFonts w:cstheme="minorHAnsi"/>
          <w:bCs/>
          <w:sz w:val="24"/>
          <w:szCs w:val="24"/>
        </w:rPr>
        <w:t>16%</w:t>
      </w:r>
      <w:r w:rsidR="001E11C3" w:rsidRPr="004E4314">
        <w:rPr>
          <w:rFonts w:cstheme="minorHAnsi"/>
          <w:bCs/>
          <w:sz w:val="24"/>
          <w:szCs w:val="24"/>
        </w:rPr>
        <w:t xml:space="preserve">. An increase from </w:t>
      </w:r>
      <w:r w:rsidR="00255CAB" w:rsidRPr="004E4314">
        <w:rPr>
          <w:rFonts w:cstheme="minorHAnsi"/>
          <w:bCs/>
          <w:sz w:val="24"/>
          <w:szCs w:val="24"/>
        </w:rPr>
        <w:t>3</w:t>
      </w:r>
      <w:r w:rsidR="00EF2ED7" w:rsidRPr="004E4314">
        <w:rPr>
          <w:rFonts w:cstheme="minorHAnsi"/>
          <w:bCs/>
          <w:sz w:val="24"/>
          <w:szCs w:val="24"/>
        </w:rPr>
        <w:t>% to</w:t>
      </w:r>
      <w:r w:rsidR="001E11C3" w:rsidRPr="004E4314">
        <w:rPr>
          <w:rFonts w:cstheme="minorHAnsi"/>
          <w:bCs/>
          <w:sz w:val="24"/>
          <w:szCs w:val="24"/>
        </w:rPr>
        <w:t xml:space="preserve"> 5.8% </w:t>
      </w:r>
      <w:proofErr w:type="gramStart"/>
      <w:r w:rsidR="001E11C3" w:rsidRPr="004E4314">
        <w:rPr>
          <w:rFonts w:cstheme="minorHAnsi"/>
          <w:bCs/>
          <w:sz w:val="24"/>
          <w:szCs w:val="24"/>
        </w:rPr>
        <w:t>was noted</w:t>
      </w:r>
      <w:proofErr w:type="gramEnd"/>
      <w:r w:rsidR="001E11C3" w:rsidRPr="004E4314">
        <w:rPr>
          <w:rFonts w:cstheme="minorHAnsi"/>
          <w:bCs/>
          <w:sz w:val="24"/>
          <w:szCs w:val="24"/>
        </w:rPr>
        <w:t xml:space="preserve"> for </w:t>
      </w:r>
      <w:r w:rsidR="00255CAB" w:rsidRPr="004E4314">
        <w:rPr>
          <w:rFonts w:cstheme="minorHAnsi"/>
          <w:bCs/>
          <w:sz w:val="24"/>
          <w:szCs w:val="24"/>
        </w:rPr>
        <w:t>overall cleanliness concerns.</w:t>
      </w:r>
      <w:r w:rsidR="00456E85" w:rsidRPr="004E4314">
        <w:rPr>
          <w:rFonts w:cstheme="minorHAnsi"/>
          <w:bCs/>
          <w:sz w:val="24"/>
          <w:szCs w:val="24"/>
        </w:rPr>
        <w:t xml:space="preserve"> Missed baths: </w:t>
      </w:r>
      <w:r w:rsidR="00255CAB" w:rsidRPr="004E4314">
        <w:rPr>
          <w:rFonts w:cstheme="minorHAnsi"/>
          <w:bCs/>
          <w:sz w:val="24"/>
          <w:szCs w:val="24"/>
        </w:rPr>
        <w:t xml:space="preserve"> 72</w:t>
      </w:r>
      <w:r w:rsidR="001E11C3" w:rsidRPr="004E4314">
        <w:rPr>
          <w:rFonts w:cstheme="minorHAnsi"/>
          <w:bCs/>
          <w:sz w:val="24"/>
          <w:szCs w:val="24"/>
        </w:rPr>
        <w:t xml:space="preserve"> in Jan, 57 in Feb, and 79 in March</w:t>
      </w:r>
      <w:proofErr w:type="gramStart"/>
      <w:r w:rsidR="001E11C3" w:rsidRPr="004E4314">
        <w:rPr>
          <w:rFonts w:cstheme="minorHAnsi"/>
          <w:bCs/>
          <w:sz w:val="24"/>
          <w:szCs w:val="24"/>
        </w:rPr>
        <w:t>.  60%</w:t>
      </w:r>
      <w:proofErr w:type="gramEnd"/>
      <w:r w:rsidR="001E11C3" w:rsidRPr="004E4314">
        <w:rPr>
          <w:rFonts w:cstheme="minorHAnsi"/>
          <w:bCs/>
          <w:sz w:val="24"/>
          <w:szCs w:val="24"/>
        </w:rPr>
        <w:t xml:space="preserve"> of chart audits are completed for admissions. Admission Chart A</w:t>
      </w:r>
      <w:r w:rsidR="00646E3C" w:rsidRPr="004E4314">
        <w:rPr>
          <w:rFonts w:cstheme="minorHAnsi"/>
          <w:bCs/>
          <w:sz w:val="24"/>
          <w:szCs w:val="24"/>
        </w:rPr>
        <w:t>udit summary findings</w:t>
      </w:r>
      <w:r w:rsidR="00BE7BF8">
        <w:rPr>
          <w:rFonts w:cstheme="minorHAnsi"/>
          <w:bCs/>
          <w:sz w:val="24"/>
          <w:szCs w:val="24"/>
        </w:rPr>
        <w:t xml:space="preserve"> revealed</w:t>
      </w:r>
      <w:r w:rsidR="001E11C3" w:rsidRPr="004E4314">
        <w:rPr>
          <w:rFonts w:cstheme="minorHAnsi"/>
          <w:bCs/>
          <w:sz w:val="24"/>
          <w:szCs w:val="24"/>
        </w:rPr>
        <w:t>:</w:t>
      </w:r>
      <w:r w:rsidR="001E11C3" w:rsidRPr="004E4314">
        <w:rPr>
          <w:rFonts w:cstheme="minorHAnsi"/>
          <w:sz w:val="24"/>
          <w:szCs w:val="24"/>
        </w:rPr>
        <w:t xml:space="preserve"> </w:t>
      </w:r>
      <w:proofErr w:type="gramStart"/>
      <w:r w:rsidR="001E11C3" w:rsidRPr="004E4314">
        <w:rPr>
          <w:rFonts w:cstheme="minorHAnsi"/>
          <w:sz w:val="24"/>
          <w:szCs w:val="24"/>
        </w:rPr>
        <w:t>3</w:t>
      </w:r>
      <w:proofErr w:type="gramEnd"/>
      <w:r w:rsidR="001E11C3" w:rsidRPr="004E4314">
        <w:rPr>
          <w:rFonts w:cstheme="minorHAnsi"/>
          <w:sz w:val="24"/>
          <w:szCs w:val="24"/>
        </w:rPr>
        <w:t xml:space="preserve"> missing lab result</w:t>
      </w:r>
      <w:r w:rsidR="00BE7BF8">
        <w:rPr>
          <w:rFonts w:cstheme="minorHAnsi"/>
          <w:sz w:val="24"/>
          <w:szCs w:val="24"/>
        </w:rPr>
        <w:t>s</w:t>
      </w:r>
      <w:r w:rsidR="001E11C3" w:rsidRPr="004E4314">
        <w:rPr>
          <w:rFonts w:cstheme="minorHAnsi"/>
          <w:sz w:val="24"/>
          <w:szCs w:val="24"/>
        </w:rPr>
        <w:t>, 2 missing orientation checklists, 4 missing bowel and bladder assessment, 2 missing smoking assessments, 1 missing personal belongings list</w:t>
      </w:r>
      <w:r w:rsidR="00BE7BF8">
        <w:rPr>
          <w:rFonts w:cstheme="minorHAnsi"/>
          <w:sz w:val="24"/>
          <w:szCs w:val="24"/>
        </w:rPr>
        <w:t xml:space="preserve">, </w:t>
      </w:r>
      <w:r w:rsidR="001E11C3" w:rsidRPr="004E4314">
        <w:rPr>
          <w:rFonts w:cstheme="minorHAnsi"/>
          <w:bCs/>
          <w:sz w:val="24"/>
          <w:szCs w:val="24"/>
        </w:rPr>
        <w:t xml:space="preserve">2 missing vaccination information, 4 pain assessments not triggered, 3 bowel and bladder assessments missing.  </w:t>
      </w:r>
      <w:r w:rsidR="00646E3C" w:rsidRPr="004E4314">
        <w:rPr>
          <w:rFonts w:cstheme="minorHAnsi"/>
          <w:bCs/>
          <w:sz w:val="24"/>
          <w:szCs w:val="24"/>
        </w:rPr>
        <w:t xml:space="preserve"> </w:t>
      </w:r>
      <w:proofErr w:type="gramStart"/>
      <w:r w:rsidR="00646E3C" w:rsidRPr="004E4314">
        <w:rPr>
          <w:rFonts w:cstheme="minorHAnsi"/>
          <w:bCs/>
          <w:sz w:val="24"/>
          <w:szCs w:val="24"/>
        </w:rPr>
        <w:t>2</w:t>
      </w:r>
      <w:proofErr w:type="gramEnd"/>
      <w:r w:rsidR="00646E3C" w:rsidRPr="004E4314">
        <w:rPr>
          <w:rFonts w:cstheme="minorHAnsi"/>
          <w:bCs/>
          <w:sz w:val="24"/>
          <w:szCs w:val="24"/>
        </w:rPr>
        <w:t xml:space="preserve"> pain assessments did not trigger, 4 missing signatures f</w:t>
      </w:r>
      <w:r w:rsidR="00456E85" w:rsidRPr="004E4314">
        <w:rPr>
          <w:rFonts w:cstheme="minorHAnsi"/>
          <w:bCs/>
          <w:sz w:val="24"/>
          <w:szCs w:val="24"/>
        </w:rPr>
        <w:t>or orders from</w:t>
      </w:r>
      <w:r w:rsidR="00646E3C" w:rsidRPr="004E4314">
        <w:rPr>
          <w:rFonts w:cstheme="minorHAnsi"/>
          <w:bCs/>
          <w:sz w:val="24"/>
          <w:szCs w:val="24"/>
        </w:rPr>
        <w:t xml:space="preserve"> Dr. </w:t>
      </w:r>
      <w:r w:rsidR="00EF2ED7" w:rsidRPr="004E4314">
        <w:rPr>
          <w:rFonts w:cstheme="minorHAnsi"/>
          <w:bCs/>
          <w:sz w:val="24"/>
          <w:szCs w:val="24"/>
        </w:rPr>
        <w:t>Gannon.</w:t>
      </w:r>
      <w:r w:rsidR="00646E3C" w:rsidRPr="004E4314">
        <w:rPr>
          <w:rFonts w:cstheme="minorHAnsi"/>
          <w:bCs/>
          <w:sz w:val="24"/>
          <w:szCs w:val="24"/>
        </w:rPr>
        <w:t xml:space="preserve"> </w:t>
      </w:r>
      <w:proofErr w:type="gramStart"/>
      <w:r w:rsidR="001E11C3" w:rsidRPr="004E4314">
        <w:rPr>
          <w:rFonts w:cstheme="minorHAnsi"/>
          <w:bCs/>
          <w:sz w:val="24"/>
          <w:szCs w:val="24"/>
        </w:rPr>
        <w:t>6</w:t>
      </w:r>
      <w:proofErr w:type="gramEnd"/>
      <w:r w:rsidR="001E11C3" w:rsidRPr="004E4314">
        <w:rPr>
          <w:rFonts w:cstheme="minorHAnsi"/>
          <w:bCs/>
          <w:sz w:val="24"/>
          <w:szCs w:val="24"/>
        </w:rPr>
        <w:t xml:space="preserve"> </w:t>
      </w:r>
      <w:r w:rsidR="00646E3C" w:rsidRPr="004E4314">
        <w:rPr>
          <w:rFonts w:cstheme="minorHAnsi"/>
          <w:bCs/>
          <w:sz w:val="24"/>
          <w:szCs w:val="24"/>
        </w:rPr>
        <w:t>draft notices</w:t>
      </w:r>
      <w:r w:rsidR="00BE7BF8">
        <w:rPr>
          <w:rFonts w:cstheme="minorHAnsi"/>
          <w:bCs/>
          <w:sz w:val="24"/>
          <w:szCs w:val="24"/>
        </w:rPr>
        <w:t xml:space="preserve"> in PCC. Reminders </w:t>
      </w:r>
      <w:r w:rsidR="00646E3C" w:rsidRPr="004E4314">
        <w:rPr>
          <w:rFonts w:cstheme="minorHAnsi"/>
          <w:bCs/>
          <w:sz w:val="24"/>
          <w:szCs w:val="24"/>
        </w:rPr>
        <w:t xml:space="preserve">sent out to staff to resolve. </w:t>
      </w:r>
      <w:proofErr w:type="gramStart"/>
      <w:r w:rsidR="001E11C3" w:rsidRPr="004E4314">
        <w:rPr>
          <w:rFonts w:cstheme="minorHAnsi"/>
          <w:bCs/>
          <w:sz w:val="24"/>
          <w:szCs w:val="24"/>
        </w:rPr>
        <w:t>30</w:t>
      </w:r>
      <w:proofErr w:type="gramEnd"/>
      <w:r w:rsidR="001E11C3" w:rsidRPr="004E4314">
        <w:rPr>
          <w:rFonts w:cstheme="minorHAnsi"/>
          <w:bCs/>
          <w:sz w:val="24"/>
          <w:szCs w:val="24"/>
        </w:rPr>
        <w:t xml:space="preserve"> </w:t>
      </w:r>
      <w:r w:rsidR="00646E3C" w:rsidRPr="004E4314">
        <w:rPr>
          <w:rFonts w:cstheme="minorHAnsi"/>
          <w:bCs/>
          <w:sz w:val="24"/>
          <w:szCs w:val="24"/>
        </w:rPr>
        <w:t>overdue care plans (</w:t>
      </w:r>
      <w:r w:rsidR="00BE7BF8">
        <w:rPr>
          <w:rFonts w:cstheme="minorHAnsi"/>
          <w:bCs/>
          <w:sz w:val="24"/>
          <w:szCs w:val="24"/>
        </w:rPr>
        <w:t xml:space="preserve">from </w:t>
      </w:r>
      <w:r w:rsidR="00646E3C" w:rsidRPr="004E4314">
        <w:rPr>
          <w:rFonts w:cstheme="minorHAnsi"/>
          <w:bCs/>
          <w:sz w:val="24"/>
          <w:szCs w:val="24"/>
        </w:rPr>
        <w:t xml:space="preserve">all </w:t>
      </w:r>
      <w:r w:rsidR="001E11C3" w:rsidRPr="004E4314">
        <w:rPr>
          <w:rFonts w:cstheme="minorHAnsi"/>
          <w:bCs/>
          <w:sz w:val="24"/>
          <w:szCs w:val="24"/>
        </w:rPr>
        <w:t xml:space="preserve">departments) compared to previous 107 this quarter. </w:t>
      </w:r>
      <w:r w:rsidR="00646E3C" w:rsidRPr="004E4314">
        <w:rPr>
          <w:rFonts w:cstheme="minorHAnsi"/>
          <w:bCs/>
          <w:sz w:val="24"/>
          <w:szCs w:val="24"/>
        </w:rPr>
        <w:t xml:space="preserve"> </w:t>
      </w:r>
      <w:proofErr w:type="gramStart"/>
      <w:r w:rsidR="001E11C3" w:rsidRPr="004E4314">
        <w:rPr>
          <w:rFonts w:cstheme="minorHAnsi"/>
          <w:bCs/>
          <w:sz w:val="24"/>
          <w:szCs w:val="24"/>
        </w:rPr>
        <w:t>30</w:t>
      </w:r>
      <w:proofErr w:type="gramEnd"/>
      <w:r w:rsidR="001E11C3" w:rsidRPr="004E4314">
        <w:rPr>
          <w:rFonts w:cstheme="minorHAnsi"/>
          <w:bCs/>
          <w:sz w:val="24"/>
          <w:szCs w:val="24"/>
        </w:rPr>
        <w:t xml:space="preserve"> overdue assessments compared to </w:t>
      </w:r>
      <w:proofErr w:type="gramStart"/>
      <w:r w:rsidR="001E11C3" w:rsidRPr="004E4314">
        <w:rPr>
          <w:rFonts w:cstheme="minorHAnsi"/>
          <w:bCs/>
          <w:sz w:val="24"/>
          <w:szCs w:val="24"/>
        </w:rPr>
        <w:t>previous</w:t>
      </w:r>
      <w:proofErr w:type="gramEnd"/>
      <w:r w:rsidR="001E11C3" w:rsidRPr="004E4314">
        <w:rPr>
          <w:rFonts w:cstheme="minorHAnsi"/>
          <w:bCs/>
          <w:sz w:val="24"/>
          <w:szCs w:val="24"/>
        </w:rPr>
        <w:t xml:space="preserve"> </w:t>
      </w:r>
      <w:r w:rsidR="00646E3C" w:rsidRPr="004E4314">
        <w:rPr>
          <w:rFonts w:cstheme="minorHAnsi"/>
          <w:bCs/>
          <w:sz w:val="24"/>
          <w:szCs w:val="24"/>
        </w:rPr>
        <w:t>57 overdue assessments (all departments</w:t>
      </w:r>
      <w:r w:rsidR="00A84537" w:rsidRPr="004E4314">
        <w:rPr>
          <w:rFonts w:cstheme="minorHAnsi"/>
          <w:bCs/>
          <w:sz w:val="24"/>
          <w:szCs w:val="24"/>
        </w:rPr>
        <w:t>).</w:t>
      </w:r>
      <w:r w:rsidR="00A84537">
        <w:rPr>
          <w:rFonts w:cstheme="minorHAnsi"/>
          <w:bCs/>
          <w:sz w:val="24"/>
          <w:szCs w:val="24"/>
        </w:rPr>
        <w:t xml:space="preserve"> No</w:t>
      </w:r>
      <w:r w:rsidR="00BE7BF8">
        <w:rPr>
          <w:rFonts w:cstheme="minorHAnsi"/>
          <w:bCs/>
          <w:sz w:val="24"/>
          <w:szCs w:val="24"/>
        </w:rPr>
        <w:t xml:space="preserve"> findings of staff using the </w:t>
      </w:r>
      <w:r w:rsidR="00AB252B" w:rsidRPr="004E4314">
        <w:rPr>
          <w:rFonts w:cstheme="minorHAnsi"/>
          <w:bCs/>
          <w:sz w:val="24"/>
          <w:szCs w:val="24"/>
        </w:rPr>
        <w:t>Do</w:t>
      </w:r>
      <w:r w:rsidR="00646E3C" w:rsidRPr="004E4314">
        <w:rPr>
          <w:rFonts w:cstheme="minorHAnsi"/>
          <w:bCs/>
          <w:sz w:val="24"/>
          <w:szCs w:val="24"/>
        </w:rPr>
        <w:t xml:space="preserve"> not use </w:t>
      </w:r>
      <w:r w:rsidR="00BE7BF8">
        <w:rPr>
          <w:rFonts w:cstheme="minorHAnsi"/>
          <w:bCs/>
          <w:sz w:val="24"/>
          <w:szCs w:val="24"/>
        </w:rPr>
        <w:t xml:space="preserve">abbreviation </w:t>
      </w:r>
      <w:r w:rsidR="00646E3C" w:rsidRPr="004E4314">
        <w:rPr>
          <w:rFonts w:cstheme="minorHAnsi"/>
          <w:bCs/>
          <w:sz w:val="24"/>
          <w:szCs w:val="24"/>
        </w:rPr>
        <w:t>list</w:t>
      </w:r>
      <w:proofErr w:type="gramStart"/>
      <w:r w:rsidR="00BE7BF8">
        <w:rPr>
          <w:rFonts w:cstheme="minorHAnsi"/>
          <w:bCs/>
          <w:sz w:val="24"/>
          <w:szCs w:val="24"/>
        </w:rPr>
        <w:t xml:space="preserve">. </w:t>
      </w:r>
      <w:r w:rsidR="001E11C3" w:rsidRPr="004E4314">
        <w:rPr>
          <w:rFonts w:cstheme="minorHAnsi"/>
          <w:bCs/>
          <w:sz w:val="24"/>
          <w:szCs w:val="24"/>
        </w:rPr>
        <w:t xml:space="preserve"> </w:t>
      </w:r>
      <w:proofErr w:type="gramEnd"/>
    </w:p>
    <w:p w14:paraId="5C96DB77" w14:textId="2250FC3E" w:rsidR="006236B6" w:rsidRDefault="006236B6" w:rsidP="00043253">
      <w:pPr>
        <w:spacing w:after="0"/>
        <w:rPr>
          <w:rFonts w:cstheme="minorHAnsi"/>
          <w:b/>
          <w:sz w:val="24"/>
          <w:szCs w:val="24"/>
          <w:highlight w:val="yellow"/>
        </w:rPr>
      </w:pPr>
    </w:p>
    <w:p w14:paraId="09CC670F" w14:textId="77777777" w:rsidR="00A53D00" w:rsidRDefault="00A53D00" w:rsidP="00043253">
      <w:pPr>
        <w:spacing w:after="0"/>
        <w:rPr>
          <w:rFonts w:cstheme="minorHAnsi"/>
          <w:b/>
          <w:sz w:val="24"/>
          <w:szCs w:val="24"/>
          <w:highlight w:val="yellow"/>
        </w:rPr>
      </w:pPr>
    </w:p>
    <w:p w14:paraId="1D4DF987" w14:textId="77777777" w:rsidR="00A53D00" w:rsidRPr="004E4314" w:rsidRDefault="00A53D00" w:rsidP="00043253">
      <w:pPr>
        <w:spacing w:after="0"/>
        <w:rPr>
          <w:rFonts w:cstheme="minorHAnsi"/>
          <w:b/>
          <w:sz w:val="24"/>
          <w:szCs w:val="24"/>
          <w:highlight w:val="yellow"/>
        </w:rPr>
      </w:pPr>
    </w:p>
    <w:p w14:paraId="79E88EDD" w14:textId="6BDD403D" w:rsidR="006236B6" w:rsidRPr="004E4314" w:rsidRDefault="006236B6" w:rsidP="00043253">
      <w:pPr>
        <w:spacing w:after="0"/>
        <w:rPr>
          <w:rFonts w:cstheme="minorHAnsi"/>
          <w:b/>
          <w:sz w:val="24"/>
          <w:szCs w:val="24"/>
        </w:rPr>
      </w:pPr>
      <w:r w:rsidRPr="004E4314">
        <w:rPr>
          <w:rFonts w:cstheme="minorHAnsi"/>
          <w:b/>
          <w:sz w:val="24"/>
          <w:szCs w:val="24"/>
        </w:rPr>
        <w:t>Team Huddles</w:t>
      </w:r>
    </w:p>
    <w:p w14:paraId="64C7D958" w14:textId="45075C87" w:rsidR="00BD53BD" w:rsidRPr="004E4314" w:rsidRDefault="00445B26" w:rsidP="00043253">
      <w:pPr>
        <w:spacing w:after="0"/>
        <w:rPr>
          <w:rFonts w:cstheme="minorHAnsi"/>
          <w:bCs/>
          <w:sz w:val="24"/>
          <w:szCs w:val="24"/>
        </w:rPr>
      </w:pPr>
      <w:proofErr w:type="gramStart"/>
      <w:r w:rsidRPr="004E4314">
        <w:rPr>
          <w:rFonts w:cstheme="minorHAnsi"/>
          <w:bCs/>
          <w:sz w:val="24"/>
          <w:szCs w:val="24"/>
        </w:rPr>
        <w:t>51</w:t>
      </w:r>
      <w:proofErr w:type="gramEnd"/>
      <w:r w:rsidRPr="004E4314">
        <w:rPr>
          <w:rFonts w:cstheme="minorHAnsi"/>
          <w:bCs/>
          <w:sz w:val="24"/>
          <w:szCs w:val="24"/>
        </w:rPr>
        <w:t xml:space="preserve"> huddles completed this quarter compared to </w:t>
      </w:r>
      <w:r w:rsidR="00087AD0" w:rsidRPr="004E4314">
        <w:rPr>
          <w:rFonts w:cstheme="minorHAnsi"/>
          <w:bCs/>
          <w:sz w:val="24"/>
          <w:szCs w:val="24"/>
        </w:rPr>
        <w:t xml:space="preserve">53 </w:t>
      </w:r>
      <w:r w:rsidR="00EF2ED7" w:rsidRPr="004E4314">
        <w:rPr>
          <w:rFonts w:cstheme="minorHAnsi"/>
          <w:bCs/>
          <w:sz w:val="24"/>
          <w:szCs w:val="24"/>
        </w:rPr>
        <w:t>last.</w:t>
      </w:r>
      <w:r w:rsidR="00087AD0" w:rsidRPr="004E4314">
        <w:rPr>
          <w:rFonts w:cstheme="minorHAnsi"/>
          <w:bCs/>
          <w:sz w:val="24"/>
          <w:szCs w:val="24"/>
        </w:rPr>
        <w:t xml:space="preserve"> Huron had </w:t>
      </w:r>
      <w:proofErr w:type="gramStart"/>
      <w:r w:rsidRPr="004E4314">
        <w:rPr>
          <w:rFonts w:cstheme="minorHAnsi"/>
          <w:bCs/>
          <w:sz w:val="24"/>
          <w:szCs w:val="24"/>
        </w:rPr>
        <w:t>9</w:t>
      </w:r>
      <w:proofErr w:type="gramEnd"/>
      <w:r w:rsidR="00087AD0" w:rsidRPr="004E4314">
        <w:rPr>
          <w:rFonts w:cstheme="minorHAnsi"/>
          <w:bCs/>
          <w:sz w:val="24"/>
          <w:szCs w:val="24"/>
        </w:rPr>
        <w:t xml:space="preserve">, Michigan had </w:t>
      </w:r>
      <w:r w:rsidRPr="004E4314">
        <w:rPr>
          <w:rFonts w:cstheme="minorHAnsi"/>
          <w:bCs/>
          <w:sz w:val="24"/>
          <w:szCs w:val="24"/>
        </w:rPr>
        <w:t>11</w:t>
      </w:r>
      <w:r w:rsidR="00087AD0" w:rsidRPr="004E4314">
        <w:rPr>
          <w:rFonts w:cstheme="minorHAnsi"/>
          <w:bCs/>
          <w:sz w:val="24"/>
          <w:szCs w:val="24"/>
        </w:rPr>
        <w:t xml:space="preserve">, Erie had </w:t>
      </w:r>
      <w:r w:rsidRPr="004E4314">
        <w:rPr>
          <w:rFonts w:cstheme="minorHAnsi"/>
          <w:bCs/>
          <w:sz w:val="24"/>
          <w:szCs w:val="24"/>
        </w:rPr>
        <w:t>9</w:t>
      </w:r>
      <w:r w:rsidR="00087AD0" w:rsidRPr="004E4314">
        <w:rPr>
          <w:rFonts w:cstheme="minorHAnsi"/>
          <w:bCs/>
          <w:sz w:val="24"/>
          <w:szCs w:val="24"/>
        </w:rPr>
        <w:t>, Superior 12, and Ontario 1</w:t>
      </w:r>
      <w:r w:rsidRPr="004E4314">
        <w:rPr>
          <w:rFonts w:cstheme="minorHAnsi"/>
          <w:bCs/>
          <w:sz w:val="24"/>
          <w:szCs w:val="24"/>
        </w:rPr>
        <w:t>1</w:t>
      </w:r>
      <w:r w:rsidR="00087AD0" w:rsidRPr="004E4314">
        <w:rPr>
          <w:rFonts w:cstheme="minorHAnsi"/>
          <w:bCs/>
          <w:sz w:val="24"/>
          <w:szCs w:val="24"/>
        </w:rPr>
        <w:t xml:space="preserve">. </w:t>
      </w:r>
      <w:proofErr w:type="gramStart"/>
      <w:r w:rsidRPr="004E4314">
        <w:rPr>
          <w:rFonts w:cstheme="minorHAnsi"/>
          <w:bCs/>
          <w:sz w:val="24"/>
          <w:szCs w:val="24"/>
        </w:rPr>
        <w:t>65</w:t>
      </w:r>
      <w:proofErr w:type="gramEnd"/>
      <w:r w:rsidRPr="004E4314">
        <w:rPr>
          <w:rFonts w:cstheme="minorHAnsi"/>
          <w:bCs/>
          <w:sz w:val="24"/>
          <w:szCs w:val="24"/>
        </w:rPr>
        <w:t xml:space="preserve"> concerns were discussed down slightly from </w:t>
      </w:r>
      <w:r w:rsidR="00087AD0" w:rsidRPr="004E4314">
        <w:rPr>
          <w:rFonts w:cstheme="minorHAnsi"/>
          <w:bCs/>
          <w:sz w:val="24"/>
          <w:szCs w:val="24"/>
        </w:rPr>
        <w:t xml:space="preserve">71. </w:t>
      </w:r>
      <w:r w:rsidRPr="004E4314">
        <w:rPr>
          <w:rFonts w:cstheme="minorHAnsi"/>
          <w:bCs/>
          <w:sz w:val="24"/>
          <w:szCs w:val="24"/>
        </w:rPr>
        <w:t xml:space="preserve"> 2OFI cards </w:t>
      </w:r>
      <w:proofErr w:type="gramStart"/>
      <w:r w:rsidRPr="004E4314">
        <w:rPr>
          <w:rFonts w:cstheme="minorHAnsi"/>
          <w:bCs/>
          <w:sz w:val="24"/>
          <w:szCs w:val="24"/>
        </w:rPr>
        <w:lastRenderedPageBreak/>
        <w:t>were placed</w:t>
      </w:r>
      <w:proofErr w:type="gramEnd"/>
      <w:r w:rsidRPr="004E4314">
        <w:rPr>
          <w:rFonts w:cstheme="minorHAnsi"/>
          <w:bCs/>
          <w:sz w:val="24"/>
          <w:szCs w:val="24"/>
        </w:rPr>
        <w:t xml:space="preserve"> on the huddle boards. </w:t>
      </w:r>
      <w:proofErr w:type="gramStart"/>
      <w:r w:rsidRPr="004E4314">
        <w:rPr>
          <w:rFonts w:cstheme="minorHAnsi"/>
          <w:bCs/>
          <w:sz w:val="24"/>
          <w:szCs w:val="24"/>
        </w:rPr>
        <w:t>3</w:t>
      </w:r>
      <w:proofErr w:type="gramEnd"/>
      <w:r w:rsidRPr="004E4314">
        <w:rPr>
          <w:rFonts w:cstheme="minorHAnsi"/>
          <w:bCs/>
          <w:sz w:val="24"/>
          <w:szCs w:val="24"/>
        </w:rPr>
        <w:t xml:space="preserve"> staff incorporated education into huddles.  </w:t>
      </w:r>
      <w:r w:rsidR="00BD53BD" w:rsidRPr="004E4314">
        <w:rPr>
          <w:rFonts w:cstheme="minorHAnsi"/>
          <w:bCs/>
          <w:sz w:val="24"/>
          <w:szCs w:val="24"/>
        </w:rPr>
        <w:t>The focus for the quarter was on education of EOL, Delirium, offloading pressure, Pro Resp demonstrated care and repair of portable 02 cylinders x 2 to each unit</w:t>
      </w:r>
      <w:r w:rsidR="00BE7BF8">
        <w:rPr>
          <w:rFonts w:cstheme="minorHAnsi"/>
          <w:bCs/>
          <w:sz w:val="24"/>
          <w:szCs w:val="24"/>
        </w:rPr>
        <w:t xml:space="preserve">. </w:t>
      </w:r>
      <w:r w:rsidR="00087AD0" w:rsidRPr="004E4314">
        <w:rPr>
          <w:rFonts w:cstheme="minorHAnsi"/>
          <w:bCs/>
          <w:sz w:val="24"/>
          <w:szCs w:val="24"/>
        </w:rPr>
        <w:t xml:space="preserve">Summary of issues: </w:t>
      </w:r>
      <w:r w:rsidR="00BD53BD" w:rsidRPr="004E4314">
        <w:rPr>
          <w:rFonts w:cstheme="minorHAnsi"/>
          <w:bCs/>
          <w:sz w:val="24"/>
          <w:szCs w:val="24"/>
        </w:rPr>
        <w:t>Equipment issues</w:t>
      </w:r>
      <w:r w:rsidRPr="004E4314">
        <w:rPr>
          <w:rFonts w:cstheme="minorHAnsi"/>
          <w:bCs/>
          <w:sz w:val="24"/>
          <w:szCs w:val="24"/>
        </w:rPr>
        <w:t xml:space="preserve"> </w:t>
      </w:r>
      <w:proofErr w:type="gramStart"/>
      <w:r w:rsidRPr="004E4314">
        <w:rPr>
          <w:rFonts w:cstheme="minorHAnsi"/>
          <w:bCs/>
          <w:sz w:val="24"/>
          <w:szCs w:val="24"/>
        </w:rPr>
        <w:t>17</w:t>
      </w:r>
      <w:proofErr w:type="gramEnd"/>
      <w:r w:rsidR="00E00699" w:rsidRPr="004E4314">
        <w:rPr>
          <w:rFonts w:cstheme="minorHAnsi"/>
          <w:bCs/>
          <w:sz w:val="24"/>
          <w:szCs w:val="24"/>
        </w:rPr>
        <w:t xml:space="preserve"> </w:t>
      </w:r>
      <w:r w:rsidR="00B4023E" w:rsidRPr="004E4314">
        <w:rPr>
          <w:rFonts w:cstheme="minorHAnsi"/>
          <w:bCs/>
          <w:sz w:val="24"/>
          <w:szCs w:val="24"/>
        </w:rPr>
        <w:t xml:space="preserve">in relation to slings. </w:t>
      </w:r>
      <w:r w:rsidR="00E00699" w:rsidRPr="004E4314">
        <w:rPr>
          <w:rFonts w:cstheme="minorHAnsi"/>
          <w:bCs/>
          <w:sz w:val="24"/>
          <w:szCs w:val="24"/>
        </w:rPr>
        <w:t xml:space="preserve">No Environmental issues reported. </w:t>
      </w:r>
      <w:r w:rsidR="00BD53BD" w:rsidRPr="004E4314">
        <w:rPr>
          <w:rFonts w:cstheme="minorHAnsi"/>
          <w:bCs/>
          <w:sz w:val="24"/>
          <w:szCs w:val="24"/>
        </w:rPr>
        <w:t>Process/Procedure:</w:t>
      </w:r>
      <w:proofErr w:type="gramStart"/>
      <w:r w:rsidRPr="004E4314">
        <w:rPr>
          <w:rFonts w:cstheme="minorHAnsi"/>
          <w:bCs/>
          <w:sz w:val="24"/>
          <w:szCs w:val="24"/>
        </w:rPr>
        <w:t>7</w:t>
      </w:r>
      <w:proofErr w:type="gramEnd"/>
      <w:r w:rsidR="00B4023E" w:rsidRPr="004E4314">
        <w:rPr>
          <w:rFonts w:cstheme="minorHAnsi"/>
          <w:bCs/>
          <w:sz w:val="24"/>
          <w:szCs w:val="24"/>
        </w:rPr>
        <w:t xml:space="preserve"> oxygen tanks not being filled, diet texture, staff overtime meals, bed alarms unplugged.</w:t>
      </w:r>
      <w:r w:rsidRPr="004E4314">
        <w:rPr>
          <w:rFonts w:cstheme="minorHAnsi"/>
          <w:bCs/>
          <w:sz w:val="24"/>
          <w:szCs w:val="24"/>
        </w:rPr>
        <w:t xml:space="preserve"> </w:t>
      </w:r>
      <w:r w:rsidR="00BD53BD" w:rsidRPr="004E4314">
        <w:rPr>
          <w:rFonts w:cstheme="minorHAnsi"/>
          <w:bCs/>
          <w:sz w:val="24"/>
          <w:szCs w:val="24"/>
        </w:rPr>
        <w:t xml:space="preserve"> People issue</w:t>
      </w:r>
      <w:r w:rsidR="002E4D35" w:rsidRPr="004E4314">
        <w:rPr>
          <w:rFonts w:cstheme="minorHAnsi"/>
          <w:bCs/>
          <w:sz w:val="24"/>
          <w:szCs w:val="24"/>
        </w:rPr>
        <w:t>:</w:t>
      </w:r>
      <w:proofErr w:type="gramStart"/>
      <w:r w:rsidR="002E4D35" w:rsidRPr="004E4314">
        <w:rPr>
          <w:rFonts w:cstheme="minorHAnsi"/>
          <w:bCs/>
          <w:sz w:val="24"/>
          <w:szCs w:val="24"/>
        </w:rPr>
        <w:t>41</w:t>
      </w:r>
      <w:proofErr w:type="gramEnd"/>
      <w:r w:rsidR="000A7234" w:rsidRPr="004E4314">
        <w:rPr>
          <w:rFonts w:cstheme="minorHAnsi"/>
          <w:bCs/>
          <w:sz w:val="24"/>
          <w:szCs w:val="24"/>
        </w:rPr>
        <w:t xml:space="preserve"> </w:t>
      </w:r>
      <w:r w:rsidR="00B4023E" w:rsidRPr="004E4314">
        <w:rPr>
          <w:rFonts w:cstheme="minorHAnsi"/>
          <w:bCs/>
          <w:sz w:val="24"/>
          <w:szCs w:val="24"/>
        </w:rPr>
        <w:t>“working short</w:t>
      </w:r>
      <w:r w:rsidR="00AB252B" w:rsidRPr="004E4314">
        <w:rPr>
          <w:rFonts w:cstheme="minorHAnsi"/>
          <w:bCs/>
          <w:sz w:val="24"/>
          <w:szCs w:val="24"/>
        </w:rPr>
        <w:t>”,</w:t>
      </w:r>
      <w:r w:rsidR="00B4023E" w:rsidRPr="004E4314">
        <w:rPr>
          <w:rFonts w:cstheme="minorHAnsi"/>
          <w:bCs/>
          <w:sz w:val="24"/>
          <w:szCs w:val="24"/>
        </w:rPr>
        <w:t xml:space="preserve"> certain units not having floats, </w:t>
      </w:r>
      <w:r w:rsidR="00A84537" w:rsidRPr="004E4314">
        <w:rPr>
          <w:rFonts w:cstheme="minorHAnsi"/>
          <w:bCs/>
          <w:sz w:val="24"/>
          <w:szCs w:val="24"/>
        </w:rPr>
        <w:t>too</w:t>
      </w:r>
      <w:r w:rsidR="00B4023E" w:rsidRPr="004E4314">
        <w:rPr>
          <w:rFonts w:cstheme="minorHAnsi"/>
          <w:bCs/>
          <w:sz w:val="24"/>
          <w:szCs w:val="24"/>
        </w:rPr>
        <w:t xml:space="preserve"> many baths for units to complete on days without bath shifts. issues</w:t>
      </w:r>
      <w:r w:rsidR="000A7234" w:rsidRPr="004E4314">
        <w:rPr>
          <w:rFonts w:cstheme="minorHAnsi"/>
          <w:bCs/>
          <w:sz w:val="24"/>
          <w:szCs w:val="24"/>
        </w:rPr>
        <w:t xml:space="preserve"> regarding staff. </w:t>
      </w:r>
      <w:r w:rsidR="00B4023E" w:rsidRPr="004E4314">
        <w:rPr>
          <w:rFonts w:cstheme="minorHAnsi"/>
          <w:bCs/>
          <w:sz w:val="24"/>
          <w:szCs w:val="24"/>
        </w:rPr>
        <w:t xml:space="preserve">EOL education </w:t>
      </w:r>
      <w:r w:rsidR="00A84537" w:rsidRPr="004E4314">
        <w:rPr>
          <w:rFonts w:cstheme="minorHAnsi"/>
          <w:bCs/>
          <w:sz w:val="24"/>
          <w:szCs w:val="24"/>
        </w:rPr>
        <w:t>provided by</w:t>
      </w:r>
      <w:r w:rsidR="00B4023E" w:rsidRPr="004E4314">
        <w:rPr>
          <w:rFonts w:cstheme="minorHAnsi"/>
          <w:bCs/>
          <w:sz w:val="24"/>
          <w:szCs w:val="24"/>
        </w:rPr>
        <w:t xml:space="preserve"> EOL residents are priority, to many </w:t>
      </w:r>
      <w:proofErr w:type="gramStart"/>
      <w:r w:rsidR="00AB252B" w:rsidRPr="004E4314">
        <w:rPr>
          <w:rFonts w:cstheme="minorHAnsi"/>
          <w:bCs/>
          <w:sz w:val="24"/>
          <w:szCs w:val="24"/>
        </w:rPr>
        <w:t>calls</w:t>
      </w:r>
      <w:proofErr w:type="gramEnd"/>
      <w:r w:rsidR="00B4023E" w:rsidRPr="004E4314">
        <w:rPr>
          <w:rFonts w:cstheme="minorHAnsi"/>
          <w:bCs/>
          <w:sz w:val="24"/>
          <w:szCs w:val="24"/>
        </w:rPr>
        <w:t xml:space="preserve"> ins/attendance management has been reinitiated, staff burnout on Huron in relation to demands of family. </w:t>
      </w:r>
      <w:r w:rsidR="000A7234" w:rsidRPr="004E4314">
        <w:rPr>
          <w:rFonts w:cstheme="minorHAnsi"/>
          <w:bCs/>
          <w:sz w:val="24"/>
          <w:szCs w:val="24"/>
        </w:rPr>
        <w:t xml:space="preserve">Material issues: </w:t>
      </w:r>
      <w:proofErr w:type="gramStart"/>
      <w:r w:rsidR="00B4023E" w:rsidRPr="004E4314">
        <w:rPr>
          <w:rFonts w:cstheme="minorHAnsi"/>
          <w:bCs/>
          <w:sz w:val="24"/>
          <w:szCs w:val="24"/>
        </w:rPr>
        <w:t>1</w:t>
      </w:r>
      <w:proofErr w:type="gramEnd"/>
      <w:r w:rsidR="00B4023E" w:rsidRPr="004E4314">
        <w:rPr>
          <w:rFonts w:cstheme="minorHAnsi"/>
          <w:bCs/>
          <w:sz w:val="24"/>
          <w:szCs w:val="24"/>
        </w:rPr>
        <w:t xml:space="preserve"> nurses </w:t>
      </w:r>
      <w:r w:rsidR="00AB252B" w:rsidRPr="004E4314">
        <w:rPr>
          <w:rFonts w:cstheme="minorHAnsi"/>
          <w:bCs/>
          <w:sz w:val="24"/>
          <w:szCs w:val="24"/>
        </w:rPr>
        <w:t>station</w:t>
      </w:r>
      <w:r w:rsidR="00B4023E" w:rsidRPr="004E4314">
        <w:rPr>
          <w:rFonts w:cstheme="minorHAnsi"/>
          <w:bCs/>
          <w:sz w:val="24"/>
          <w:szCs w:val="24"/>
        </w:rPr>
        <w:t xml:space="preserve"> cluttered. </w:t>
      </w:r>
      <w:r w:rsidR="000A7234" w:rsidRPr="004E4314">
        <w:rPr>
          <w:rFonts w:cstheme="minorHAnsi"/>
          <w:bCs/>
          <w:sz w:val="24"/>
          <w:szCs w:val="24"/>
        </w:rPr>
        <w:t xml:space="preserve"> </w:t>
      </w:r>
      <w:r w:rsidR="00E00699" w:rsidRPr="004E4314">
        <w:rPr>
          <w:rFonts w:cstheme="minorHAnsi"/>
          <w:bCs/>
          <w:sz w:val="24"/>
          <w:szCs w:val="24"/>
        </w:rPr>
        <w:t xml:space="preserve">Management issues: </w:t>
      </w:r>
      <w:proofErr w:type="gramStart"/>
      <w:r w:rsidR="00B4023E" w:rsidRPr="004E4314">
        <w:rPr>
          <w:rFonts w:cstheme="minorHAnsi"/>
          <w:bCs/>
          <w:sz w:val="24"/>
          <w:szCs w:val="24"/>
        </w:rPr>
        <w:t>1</w:t>
      </w:r>
      <w:proofErr w:type="gramEnd"/>
      <w:r w:rsidR="00B4023E" w:rsidRPr="004E4314">
        <w:rPr>
          <w:rFonts w:cstheme="minorHAnsi"/>
          <w:bCs/>
          <w:sz w:val="24"/>
          <w:szCs w:val="24"/>
        </w:rPr>
        <w:t xml:space="preserve"> </w:t>
      </w:r>
      <w:r w:rsidR="00EF2ED7" w:rsidRPr="004E4314">
        <w:rPr>
          <w:rFonts w:cstheme="minorHAnsi"/>
          <w:bCs/>
          <w:sz w:val="24"/>
          <w:szCs w:val="24"/>
        </w:rPr>
        <w:t xml:space="preserve">noting </w:t>
      </w:r>
      <w:r w:rsidR="00B4023E" w:rsidRPr="004E4314">
        <w:rPr>
          <w:rFonts w:cstheme="minorHAnsi"/>
          <w:bCs/>
          <w:sz w:val="24"/>
          <w:szCs w:val="24"/>
        </w:rPr>
        <w:t xml:space="preserve">management doesn’t understand how heavy some of the units are. </w:t>
      </w:r>
    </w:p>
    <w:p w14:paraId="3A82C736" w14:textId="77777777" w:rsidR="00BD53BD" w:rsidRPr="004E4314" w:rsidRDefault="00BD53BD" w:rsidP="00043253">
      <w:pPr>
        <w:spacing w:after="0"/>
        <w:rPr>
          <w:rFonts w:cstheme="minorHAnsi"/>
          <w:bCs/>
          <w:sz w:val="24"/>
          <w:szCs w:val="24"/>
        </w:rPr>
      </w:pPr>
    </w:p>
    <w:p w14:paraId="5E56ED79" w14:textId="10EACB13" w:rsidR="009434DA" w:rsidRPr="004E4314" w:rsidRDefault="00666C5E" w:rsidP="00043253">
      <w:pPr>
        <w:spacing w:after="0"/>
        <w:rPr>
          <w:rFonts w:cstheme="minorHAnsi"/>
          <w:color w:val="FF0000"/>
          <w:sz w:val="24"/>
          <w:szCs w:val="24"/>
        </w:rPr>
      </w:pPr>
      <w:r w:rsidRPr="004E4314">
        <w:rPr>
          <w:rFonts w:cstheme="minorHAnsi"/>
          <w:b/>
          <w:sz w:val="24"/>
          <w:szCs w:val="24"/>
        </w:rPr>
        <w:t>Risk Management:</w:t>
      </w:r>
      <w:r w:rsidR="009F2FA8" w:rsidRPr="004E4314">
        <w:rPr>
          <w:rFonts w:cstheme="minorHAnsi"/>
          <w:b/>
          <w:sz w:val="24"/>
          <w:szCs w:val="24"/>
        </w:rPr>
        <w:t xml:space="preserve"> </w:t>
      </w:r>
    </w:p>
    <w:p w14:paraId="38F1E148" w14:textId="77D87C7A" w:rsidR="00F11306" w:rsidRPr="004E4314" w:rsidRDefault="00F11306" w:rsidP="00043253">
      <w:pPr>
        <w:spacing w:after="0"/>
        <w:rPr>
          <w:rFonts w:cstheme="minorHAnsi"/>
          <w:bCs/>
          <w:sz w:val="24"/>
          <w:szCs w:val="24"/>
          <w:highlight w:val="yellow"/>
        </w:rPr>
      </w:pPr>
      <w:r w:rsidRPr="004E4314">
        <w:rPr>
          <w:rFonts w:cstheme="minorHAnsi"/>
          <w:bCs/>
          <w:sz w:val="24"/>
          <w:szCs w:val="24"/>
        </w:rPr>
        <w:t>Monthly fire drills completed</w:t>
      </w:r>
      <w:r w:rsidR="00A272B5" w:rsidRPr="004E4314">
        <w:rPr>
          <w:rFonts w:cstheme="minorHAnsi"/>
          <w:bCs/>
          <w:sz w:val="24"/>
          <w:szCs w:val="24"/>
        </w:rPr>
        <w:t xml:space="preserve"> this quarter</w:t>
      </w:r>
      <w:r w:rsidRPr="004E4314">
        <w:rPr>
          <w:rFonts w:cstheme="minorHAnsi"/>
          <w:bCs/>
          <w:sz w:val="24"/>
          <w:szCs w:val="24"/>
        </w:rPr>
        <w:t xml:space="preserve"> </w:t>
      </w:r>
      <w:proofErr w:type="gramStart"/>
      <w:r w:rsidRPr="004E4314">
        <w:rPr>
          <w:rFonts w:cstheme="minorHAnsi"/>
          <w:bCs/>
          <w:sz w:val="24"/>
          <w:szCs w:val="24"/>
        </w:rPr>
        <w:t>1</w:t>
      </w:r>
      <w:proofErr w:type="gramEnd"/>
      <w:r w:rsidRPr="004E4314">
        <w:rPr>
          <w:rFonts w:cstheme="minorHAnsi"/>
          <w:bCs/>
          <w:sz w:val="24"/>
          <w:szCs w:val="24"/>
        </w:rPr>
        <w:t xml:space="preserve"> live and 2 pape</w:t>
      </w:r>
      <w:r w:rsidR="00B4023E" w:rsidRPr="004E4314">
        <w:rPr>
          <w:rFonts w:cstheme="minorHAnsi"/>
          <w:bCs/>
          <w:sz w:val="24"/>
          <w:szCs w:val="24"/>
        </w:rPr>
        <w:t>r</w:t>
      </w:r>
      <w:r w:rsidRPr="004E4314">
        <w:rPr>
          <w:rFonts w:cstheme="minorHAnsi"/>
          <w:bCs/>
          <w:sz w:val="24"/>
          <w:szCs w:val="24"/>
        </w:rPr>
        <w:t>.</w:t>
      </w:r>
      <w:r w:rsidR="00A272B5" w:rsidRPr="004E4314">
        <w:rPr>
          <w:rFonts w:cstheme="minorHAnsi"/>
          <w:bCs/>
          <w:sz w:val="24"/>
          <w:szCs w:val="24"/>
        </w:rPr>
        <w:t xml:space="preserve"> </w:t>
      </w:r>
      <w:r w:rsidR="00B4023E" w:rsidRPr="004E4314">
        <w:rPr>
          <w:rFonts w:cstheme="minorHAnsi"/>
          <w:bCs/>
          <w:sz w:val="24"/>
          <w:szCs w:val="24"/>
        </w:rPr>
        <w:t xml:space="preserve">18 Service calls this quarter. </w:t>
      </w:r>
      <w:r w:rsidR="00A272B5" w:rsidRPr="004E4314">
        <w:rPr>
          <w:rFonts w:cstheme="minorHAnsi"/>
          <w:bCs/>
          <w:sz w:val="24"/>
          <w:szCs w:val="24"/>
        </w:rPr>
        <w:t xml:space="preserve">7 </w:t>
      </w:r>
      <w:r w:rsidRPr="004E4314">
        <w:rPr>
          <w:rFonts w:cstheme="minorHAnsi"/>
          <w:bCs/>
          <w:sz w:val="24"/>
          <w:szCs w:val="24"/>
        </w:rPr>
        <w:t xml:space="preserve">Critical </w:t>
      </w:r>
      <w:r w:rsidR="00447DF7" w:rsidRPr="004E4314">
        <w:rPr>
          <w:rFonts w:cstheme="minorHAnsi"/>
          <w:bCs/>
          <w:sz w:val="24"/>
          <w:szCs w:val="24"/>
        </w:rPr>
        <w:t>incidents</w:t>
      </w:r>
      <w:r w:rsidR="00A272B5" w:rsidRPr="004E4314">
        <w:rPr>
          <w:rFonts w:cstheme="minorHAnsi"/>
          <w:bCs/>
          <w:sz w:val="24"/>
          <w:szCs w:val="24"/>
        </w:rPr>
        <w:t xml:space="preserve"> this quarter</w:t>
      </w:r>
      <w:r w:rsidR="00B4023E" w:rsidRPr="004E4314">
        <w:rPr>
          <w:rFonts w:cstheme="minorHAnsi"/>
          <w:bCs/>
          <w:sz w:val="24"/>
          <w:szCs w:val="24"/>
        </w:rPr>
        <w:t xml:space="preserve"> (5 in relation to family resident complaints and </w:t>
      </w:r>
      <w:proofErr w:type="gramStart"/>
      <w:r w:rsidR="00B4023E" w:rsidRPr="004E4314">
        <w:rPr>
          <w:rFonts w:cstheme="minorHAnsi"/>
          <w:bCs/>
          <w:sz w:val="24"/>
          <w:szCs w:val="24"/>
        </w:rPr>
        <w:t>2</w:t>
      </w:r>
      <w:proofErr w:type="gramEnd"/>
      <w:r w:rsidR="00B4023E" w:rsidRPr="004E4314">
        <w:rPr>
          <w:rFonts w:cstheme="minorHAnsi"/>
          <w:bCs/>
          <w:sz w:val="24"/>
          <w:szCs w:val="24"/>
        </w:rPr>
        <w:t xml:space="preserve"> in relation to outbreaks (Covid and </w:t>
      </w:r>
      <w:r w:rsidR="00EF2ED7" w:rsidRPr="004E4314">
        <w:rPr>
          <w:rFonts w:cstheme="minorHAnsi"/>
          <w:bCs/>
          <w:sz w:val="24"/>
          <w:szCs w:val="24"/>
        </w:rPr>
        <w:t>Gastro) 1</w:t>
      </w:r>
      <w:r w:rsidR="00B4023E" w:rsidRPr="004E4314">
        <w:rPr>
          <w:rFonts w:cstheme="minorHAnsi"/>
          <w:bCs/>
          <w:sz w:val="24"/>
          <w:szCs w:val="24"/>
        </w:rPr>
        <w:t xml:space="preserve"> </w:t>
      </w:r>
      <w:r w:rsidRPr="004E4314">
        <w:rPr>
          <w:rFonts w:cstheme="minorHAnsi"/>
          <w:bCs/>
          <w:sz w:val="24"/>
          <w:szCs w:val="24"/>
        </w:rPr>
        <w:t>sentinel event</w:t>
      </w:r>
      <w:r w:rsidR="00B4023E" w:rsidRPr="004E4314">
        <w:rPr>
          <w:rFonts w:cstheme="minorHAnsi"/>
          <w:bCs/>
          <w:sz w:val="24"/>
          <w:szCs w:val="24"/>
        </w:rPr>
        <w:t xml:space="preserve"> in January this </w:t>
      </w:r>
      <w:r w:rsidRPr="004E4314">
        <w:rPr>
          <w:rFonts w:cstheme="minorHAnsi"/>
          <w:bCs/>
          <w:sz w:val="24"/>
          <w:szCs w:val="24"/>
        </w:rPr>
        <w:t>quarter</w:t>
      </w:r>
      <w:r w:rsidR="00B4023E" w:rsidRPr="004E4314">
        <w:rPr>
          <w:rFonts w:cstheme="minorHAnsi"/>
          <w:bCs/>
          <w:sz w:val="24"/>
          <w:szCs w:val="24"/>
        </w:rPr>
        <w:t>. The generator switch was not working correctly, identified during routine maintenance</w:t>
      </w:r>
      <w:proofErr w:type="gramStart"/>
      <w:r w:rsidR="00B4023E" w:rsidRPr="004E4314">
        <w:rPr>
          <w:rFonts w:cstheme="minorHAnsi"/>
          <w:bCs/>
          <w:sz w:val="24"/>
          <w:szCs w:val="24"/>
        </w:rPr>
        <w:t xml:space="preserve">. </w:t>
      </w:r>
      <w:r w:rsidRPr="004E4314">
        <w:rPr>
          <w:rFonts w:cstheme="minorHAnsi"/>
          <w:bCs/>
          <w:sz w:val="24"/>
          <w:szCs w:val="24"/>
        </w:rPr>
        <w:t xml:space="preserve"> </w:t>
      </w:r>
      <w:proofErr w:type="gramEnd"/>
      <w:r w:rsidR="00B4023E" w:rsidRPr="004E4314">
        <w:rPr>
          <w:rFonts w:cstheme="minorHAnsi"/>
          <w:bCs/>
          <w:sz w:val="24"/>
          <w:szCs w:val="24"/>
        </w:rPr>
        <w:t xml:space="preserve"> </w:t>
      </w:r>
      <w:proofErr w:type="gramStart"/>
      <w:r w:rsidR="00B4023E" w:rsidRPr="004E4314">
        <w:rPr>
          <w:rFonts w:cstheme="minorHAnsi"/>
          <w:bCs/>
          <w:sz w:val="24"/>
          <w:szCs w:val="24"/>
        </w:rPr>
        <w:t>2</w:t>
      </w:r>
      <w:proofErr w:type="gramEnd"/>
      <w:r w:rsidR="00B4023E" w:rsidRPr="004E4314">
        <w:rPr>
          <w:rFonts w:cstheme="minorHAnsi"/>
          <w:bCs/>
          <w:sz w:val="24"/>
          <w:szCs w:val="24"/>
        </w:rPr>
        <w:t xml:space="preserve"> near misses occurred 1 in Jan and Feb.</w:t>
      </w:r>
      <w:r w:rsidR="00A272B5" w:rsidRPr="004E4314">
        <w:rPr>
          <w:rFonts w:cstheme="minorHAnsi"/>
          <w:bCs/>
          <w:sz w:val="24"/>
          <w:szCs w:val="24"/>
        </w:rPr>
        <w:t xml:space="preserve"> </w:t>
      </w:r>
      <w:r w:rsidRPr="004E4314">
        <w:rPr>
          <w:rFonts w:cstheme="minorHAnsi"/>
          <w:bCs/>
          <w:sz w:val="24"/>
          <w:szCs w:val="24"/>
        </w:rPr>
        <w:t xml:space="preserve"> </w:t>
      </w:r>
      <w:proofErr w:type="gramStart"/>
      <w:r w:rsidR="0059336C" w:rsidRPr="004E4314">
        <w:rPr>
          <w:rFonts w:cstheme="minorHAnsi"/>
          <w:bCs/>
          <w:sz w:val="24"/>
          <w:szCs w:val="24"/>
        </w:rPr>
        <w:t>1</w:t>
      </w:r>
      <w:proofErr w:type="gramEnd"/>
      <w:r w:rsidR="0059336C" w:rsidRPr="004E4314">
        <w:rPr>
          <w:rFonts w:cstheme="minorHAnsi"/>
          <w:bCs/>
          <w:sz w:val="24"/>
          <w:szCs w:val="24"/>
        </w:rPr>
        <w:t xml:space="preserve"> resident who is on enteral tube feed, was asked if he wanted a snack. Counselling memo was issued. </w:t>
      </w:r>
      <w:proofErr w:type="gramStart"/>
      <w:r w:rsidR="0059336C" w:rsidRPr="004E4314">
        <w:rPr>
          <w:rFonts w:cstheme="minorHAnsi"/>
          <w:bCs/>
          <w:sz w:val="24"/>
          <w:szCs w:val="24"/>
        </w:rPr>
        <w:t>2</w:t>
      </w:r>
      <w:r w:rsidR="0059336C" w:rsidRPr="004E4314">
        <w:rPr>
          <w:rFonts w:cstheme="minorHAnsi"/>
          <w:bCs/>
          <w:sz w:val="24"/>
          <w:szCs w:val="24"/>
          <w:vertAlign w:val="superscript"/>
        </w:rPr>
        <w:t>nd</w:t>
      </w:r>
      <w:proofErr w:type="gramEnd"/>
      <w:r w:rsidR="0059336C" w:rsidRPr="004E4314">
        <w:rPr>
          <w:rFonts w:cstheme="minorHAnsi"/>
          <w:bCs/>
          <w:sz w:val="24"/>
          <w:szCs w:val="24"/>
        </w:rPr>
        <w:t xml:space="preserve"> occurred in relation to a Max lift working incorrectly raised on its own with a resident partially hooked up. Staff acted quickly and no injuries occurred as a result</w:t>
      </w:r>
      <w:r w:rsidR="003516B4" w:rsidRPr="004E4314">
        <w:rPr>
          <w:rFonts w:cstheme="minorHAnsi"/>
          <w:bCs/>
          <w:sz w:val="24"/>
          <w:szCs w:val="24"/>
        </w:rPr>
        <w:t xml:space="preserve">. </w:t>
      </w:r>
      <w:r w:rsidR="0059336C" w:rsidRPr="004E4314">
        <w:rPr>
          <w:rFonts w:cstheme="minorHAnsi"/>
          <w:bCs/>
          <w:sz w:val="24"/>
          <w:szCs w:val="24"/>
        </w:rPr>
        <w:t xml:space="preserve">1. Complaint in relation to loudness of call bell system, Call bell log </w:t>
      </w:r>
      <w:r w:rsidR="00EF2ED7" w:rsidRPr="004E4314">
        <w:rPr>
          <w:rFonts w:cstheme="minorHAnsi"/>
          <w:bCs/>
          <w:sz w:val="24"/>
          <w:szCs w:val="24"/>
        </w:rPr>
        <w:t>reviewed,</w:t>
      </w:r>
      <w:r w:rsidR="0059336C" w:rsidRPr="004E4314">
        <w:rPr>
          <w:rFonts w:cstheme="minorHAnsi"/>
          <w:bCs/>
          <w:sz w:val="24"/>
          <w:szCs w:val="24"/>
        </w:rPr>
        <w:t xml:space="preserve"> and family provided with MOH request to turn volume up on call bell system. 2. Received an email complaint from a resident that the Max lift had feces on it and had not been cleaned in weeks. DOC investigated all lifts and checked leaning logs. 3. Multiple care concerns (chest strap tight, bed baths during outbreak, and medication order without explanation. Followed up on chest strap, MD called family, full bath provided once out of isolation. 4. Long standing sleep medication was d/c’ d without a substitution ordered. Follow up completed by NP and DOC and family satisfied with response. 5. </w:t>
      </w:r>
      <w:proofErr w:type="spellStart"/>
      <w:r w:rsidR="0059336C" w:rsidRPr="004E4314">
        <w:rPr>
          <w:rFonts w:cstheme="minorHAnsi"/>
          <w:bCs/>
          <w:sz w:val="24"/>
          <w:szCs w:val="24"/>
        </w:rPr>
        <w:t>Resident</w:t>
      </w:r>
      <w:r w:rsidR="002E034F">
        <w:rPr>
          <w:rFonts w:cstheme="minorHAnsi"/>
          <w:bCs/>
          <w:sz w:val="24"/>
          <w:szCs w:val="24"/>
        </w:rPr>
        <w:t>’s</w:t>
      </w:r>
      <w:proofErr w:type="spellEnd"/>
      <w:r w:rsidR="002E034F">
        <w:rPr>
          <w:rFonts w:cstheme="minorHAnsi"/>
          <w:bCs/>
          <w:sz w:val="24"/>
          <w:szCs w:val="24"/>
        </w:rPr>
        <w:t xml:space="preserve"> were </w:t>
      </w:r>
      <w:r w:rsidR="0059336C" w:rsidRPr="004E4314">
        <w:rPr>
          <w:rFonts w:cstheme="minorHAnsi"/>
          <w:bCs/>
          <w:sz w:val="24"/>
          <w:szCs w:val="24"/>
        </w:rPr>
        <w:t xml:space="preserve">discharged </w:t>
      </w:r>
      <w:proofErr w:type="gramStart"/>
      <w:r w:rsidR="0059336C" w:rsidRPr="004E4314">
        <w:rPr>
          <w:rFonts w:cstheme="minorHAnsi"/>
          <w:bCs/>
          <w:sz w:val="24"/>
          <w:szCs w:val="24"/>
        </w:rPr>
        <w:t>from</w:t>
      </w:r>
      <w:r w:rsidR="002E034F">
        <w:rPr>
          <w:rFonts w:cstheme="minorHAnsi"/>
          <w:bCs/>
          <w:sz w:val="24"/>
          <w:szCs w:val="24"/>
        </w:rPr>
        <w:t xml:space="preserve">  their</w:t>
      </w:r>
      <w:proofErr w:type="gramEnd"/>
      <w:r w:rsidR="002E034F">
        <w:rPr>
          <w:rFonts w:cstheme="minorHAnsi"/>
          <w:bCs/>
          <w:sz w:val="24"/>
          <w:szCs w:val="24"/>
        </w:rPr>
        <w:t xml:space="preserve"> </w:t>
      </w:r>
      <w:r w:rsidR="0059336C" w:rsidRPr="004E4314">
        <w:rPr>
          <w:rFonts w:cstheme="minorHAnsi"/>
          <w:bCs/>
          <w:sz w:val="24"/>
          <w:szCs w:val="24"/>
        </w:rPr>
        <w:t xml:space="preserve">walking program and was not given notice of discharge. Policy revised to call families when resident is discharged from programs. 6. Salon overcharged resident. Additional service provided with no charge and resolved. 2 </w:t>
      </w:r>
      <w:proofErr w:type="gramStart"/>
      <w:r w:rsidR="00EF2ED7" w:rsidRPr="004E4314">
        <w:rPr>
          <w:rFonts w:cstheme="minorHAnsi"/>
          <w:bCs/>
          <w:sz w:val="24"/>
          <w:szCs w:val="24"/>
        </w:rPr>
        <w:t>What’s</w:t>
      </w:r>
      <w:proofErr w:type="gramEnd"/>
      <w:r w:rsidR="0059336C" w:rsidRPr="004E4314">
        <w:rPr>
          <w:rFonts w:cstheme="minorHAnsi"/>
          <w:bCs/>
          <w:sz w:val="24"/>
          <w:szCs w:val="24"/>
        </w:rPr>
        <w:t xml:space="preserve"> on Your mind completed (1 in Feb and 1 Mar) First was </w:t>
      </w:r>
      <w:r w:rsidR="00EF2ED7" w:rsidRPr="004E4314">
        <w:rPr>
          <w:rFonts w:cstheme="minorHAnsi"/>
          <w:bCs/>
          <w:sz w:val="24"/>
          <w:szCs w:val="24"/>
        </w:rPr>
        <w:t>in regard to</w:t>
      </w:r>
      <w:r w:rsidR="0059336C" w:rsidRPr="004E4314">
        <w:rPr>
          <w:rFonts w:cstheme="minorHAnsi"/>
          <w:bCs/>
          <w:sz w:val="24"/>
          <w:szCs w:val="24"/>
        </w:rPr>
        <w:t xml:space="preserve"> having to wait for screener to open the door. The screeners break time </w:t>
      </w:r>
      <w:r w:rsidR="003516B4" w:rsidRPr="004E4314">
        <w:rPr>
          <w:rFonts w:cstheme="minorHAnsi"/>
          <w:bCs/>
          <w:sz w:val="24"/>
          <w:szCs w:val="24"/>
        </w:rPr>
        <w:t>has been</w:t>
      </w:r>
      <w:r w:rsidR="0059336C" w:rsidRPr="004E4314">
        <w:rPr>
          <w:rFonts w:cstheme="minorHAnsi"/>
          <w:bCs/>
          <w:sz w:val="24"/>
          <w:szCs w:val="24"/>
        </w:rPr>
        <w:t xml:space="preserve"> adjusted to accommodate family. Secondly a request for all staff to wear name tags. An email was sent to all managers to monitor staff</w:t>
      </w:r>
      <w:proofErr w:type="gramStart"/>
      <w:r w:rsidR="0059336C" w:rsidRPr="004E4314">
        <w:rPr>
          <w:rFonts w:cstheme="minorHAnsi"/>
          <w:bCs/>
          <w:sz w:val="24"/>
          <w:szCs w:val="24"/>
        </w:rPr>
        <w:t xml:space="preserve">.  </w:t>
      </w:r>
      <w:proofErr w:type="gramEnd"/>
      <w:r w:rsidR="0059336C" w:rsidRPr="004E4314">
        <w:rPr>
          <w:rFonts w:cstheme="minorHAnsi"/>
          <w:bCs/>
          <w:sz w:val="24"/>
          <w:szCs w:val="24"/>
        </w:rPr>
        <w:t xml:space="preserve">1 Ethical issue in relation to revisiting policy to allow unvaccinated </w:t>
      </w:r>
      <w:proofErr w:type="gramStart"/>
      <w:r w:rsidR="0059336C" w:rsidRPr="004E4314">
        <w:rPr>
          <w:rFonts w:cstheme="minorHAnsi"/>
          <w:bCs/>
          <w:sz w:val="24"/>
          <w:szCs w:val="24"/>
        </w:rPr>
        <w:t>family</w:t>
      </w:r>
      <w:proofErr w:type="gramEnd"/>
      <w:r w:rsidR="0059336C" w:rsidRPr="004E4314">
        <w:rPr>
          <w:rFonts w:cstheme="minorHAnsi"/>
          <w:bCs/>
          <w:sz w:val="24"/>
          <w:szCs w:val="24"/>
        </w:rPr>
        <w:t xml:space="preserve"> to come in as Essential Visitors. 1 Privacy breach this quarter </w:t>
      </w:r>
      <w:r w:rsidR="00AB252B" w:rsidRPr="004E4314">
        <w:rPr>
          <w:rFonts w:cstheme="minorHAnsi"/>
          <w:bCs/>
          <w:sz w:val="24"/>
          <w:szCs w:val="24"/>
        </w:rPr>
        <w:t>in relation to sharing of s</w:t>
      </w:r>
      <w:r w:rsidR="0059336C" w:rsidRPr="004E4314">
        <w:rPr>
          <w:rFonts w:cstheme="minorHAnsi"/>
          <w:bCs/>
          <w:sz w:val="24"/>
          <w:szCs w:val="24"/>
        </w:rPr>
        <w:t xml:space="preserve">taff T4 information for all PSW’s hired prior to Jan 2022 wage enhancement emailed out to </w:t>
      </w:r>
      <w:proofErr w:type="gramStart"/>
      <w:r w:rsidR="0059336C" w:rsidRPr="004E4314">
        <w:rPr>
          <w:rFonts w:cstheme="minorHAnsi"/>
          <w:bCs/>
          <w:sz w:val="24"/>
          <w:szCs w:val="24"/>
        </w:rPr>
        <w:t>40</w:t>
      </w:r>
      <w:proofErr w:type="gramEnd"/>
      <w:r w:rsidR="0059336C" w:rsidRPr="004E4314">
        <w:rPr>
          <w:rFonts w:cstheme="minorHAnsi"/>
          <w:bCs/>
          <w:sz w:val="24"/>
          <w:szCs w:val="24"/>
        </w:rPr>
        <w:t xml:space="preserve"> staff. Reminder of confidentiality and email requesting information be deleted was sent out. </w:t>
      </w:r>
    </w:p>
    <w:p w14:paraId="035B5CEC" w14:textId="77777777" w:rsidR="00F11306" w:rsidRDefault="00F11306" w:rsidP="00043253">
      <w:pPr>
        <w:spacing w:after="0"/>
        <w:rPr>
          <w:rFonts w:cstheme="minorHAnsi"/>
          <w:b/>
          <w:sz w:val="24"/>
          <w:szCs w:val="24"/>
        </w:rPr>
      </w:pPr>
    </w:p>
    <w:p w14:paraId="33C37F21" w14:textId="77777777" w:rsidR="00A53D00" w:rsidRPr="004E4314" w:rsidRDefault="00A53D00" w:rsidP="00043253">
      <w:pPr>
        <w:spacing w:after="0"/>
        <w:rPr>
          <w:rFonts w:cstheme="minorHAnsi"/>
          <w:b/>
          <w:sz w:val="24"/>
          <w:szCs w:val="24"/>
        </w:rPr>
      </w:pPr>
    </w:p>
    <w:p w14:paraId="270B06AB" w14:textId="4534300F" w:rsidR="0077725C" w:rsidRPr="004E4314" w:rsidRDefault="005E7B03" w:rsidP="00043253">
      <w:pPr>
        <w:spacing w:after="0"/>
        <w:rPr>
          <w:rFonts w:cstheme="minorHAnsi"/>
          <w:sz w:val="24"/>
          <w:szCs w:val="24"/>
        </w:rPr>
      </w:pPr>
      <w:r w:rsidRPr="004E4314">
        <w:rPr>
          <w:rFonts w:cstheme="minorHAnsi"/>
          <w:b/>
          <w:sz w:val="24"/>
          <w:szCs w:val="24"/>
        </w:rPr>
        <w:t>Human Resources</w:t>
      </w:r>
      <w:r w:rsidR="00B21F34" w:rsidRPr="004E4314">
        <w:rPr>
          <w:rFonts w:cstheme="minorHAnsi"/>
          <w:b/>
          <w:sz w:val="24"/>
          <w:szCs w:val="24"/>
        </w:rPr>
        <w:t xml:space="preserve"> and Volunteers</w:t>
      </w:r>
      <w:r w:rsidR="00503434" w:rsidRPr="004E4314">
        <w:rPr>
          <w:rFonts w:cstheme="minorHAnsi"/>
          <w:sz w:val="24"/>
          <w:szCs w:val="24"/>
        </w:rPr>
        <w:t xml:space="preserve">: </w:t>
      </w:r>
    </w:p>
    <w:p w14:paraId="15F9B963" w14:textId="27D24F9D" w:rsidR="00F71C3A" w:rsidRPr="004E4314" w:rsidRDefault="009A46DD" w:rsidP="00043253">
      <w:pPr>
        <w:spacing w:after="0"/>
        <w:rPr>
          <w:rFonts w:cstheme="minorHAnsi"/>
          <w:sz w:val="24"/>
          <w:szCs w:val="24"/>
        </w:rPr>
      </w:pPr>
      <w:proofErr w:type="gramStart"/>
      <w:r w:rsidRPr="004E4314">
        <w:rPr>
          <w:rFonts w:cstheme="minorHAnsi"/>
          <w:sz w:val="24"/>
          <w:szCs w:val="24"/>
        </w:rPr>
        <w:t>Total</w:t>
      </w:r>
      <w:proofErr w:type="gramEnd"/>
      <w:r w:rsidRPr="004E4314">
        <w:rPr>
          <w:rFonts w:cstheme="minorHAnsi"/>
          <w:sz w:val="24"/>
          <w:szCs w:val="24"/>
        </w:rPr>
        <w:t xml:space="preserve"> of </w:t>
      </w:r>
      <w:r w:rsidR="00AB252B" w:rsidRPr="004E4314">
        <w:rPr>
          <w:rFonts w:cstheme="minorHAnsi"/>
          <w:sz w:val="24"/>
          <w:szCs w:val="24"/>
        </w:rPr>
        <w:t>thirteen</w:t>
      </w:r>
      <w:r w:rsidRPr="004E4314">
        <w:rPr>
          <w:rFonts w:cstheme="minorHAnsi"/>
          <w:sz w:val="24"/>
          <w:szCs w:val="24"/>
        </w:rPr>
        <w:t xml:space="preserve"> staff hired in the first quarter of 2023. </w:t>
      </w:r>
      <w:r w:rsidR="00AB252B" w:rsidRPr="004E4314">
        <w:rPr>
          <w:rFonts w:cstheme="minorHAnsi"/>
          <w:sz w:val="24"/>
          <w:szCs w:val="24"/>
        </w:rPr>
        <w:t>Twenty</w:t>
      </w:r>
      <w:r w:rsidRPr="004E4314">
        <w:rPr>
          <w:rFonts w:cstheme="minorHAnsi"/>
          <w:sz w:val="24"/>
          <w:szCs w:val="24"/>
        </w:rPr>
        <w:t xml:space="preserve"> staff left this quarter</w:t>
      </w:r>
      <w:proofErr w:type="gramStart"/>
      <w:r w:rsidRPr="004E4314">
        <w:rPr>
          <w:rFonts w:cstheme="minorHAnsi"/>
          <w:sz w:val="24"/>
          <w:szCs w:val="24"/>
        </w:rPr>
        <w:t xml:space="preserve"> majority</w:t>
      </w:r>
      <w:proofErr w:type="gramEnd"/>
      <w:r w:rsidRPr="004E4314">
        <w:rPr>
          <w:rFonts w:cstheme="minorHAnsi"/>
          <w:sz w:val="24"/>
          <w:szCs w:val="24"/>
        </w:rPr>
        <w:t xml:space="preserve"> in March (screeners/clinic staff) Sick time increased this quarter to 8540.75. Overtime hours decreased by 1373 hours. 7 Exit interviews completed this quarter with </w:t>
      </w:r>
      <w:proofErr w:type="gramStart"/>
      <w:r w:rsidRPr="004E4314">
        <w:rPr>
          <w:rFonts w:cstheme="minorHAnsi"/>
          <w:sz w:val="24"/>
          <w:szCs w:val="24"/>
        </w:rPr>
        <w:t>a common</w:t>
      </w:r>
      <w:proofErr w:type="gramEnd"/>
      <w:r w:rsidRPr="004E4314">
        <w:rPr>
          <w:rFonts w:cstheme="minorHAnsi"/>
          <w:sz w:val="24"/>
          <w:szCs w:val="24"/>
        </w:rPr>
        <w:t xml:space="preserve"> point being most staff are leaving for another job. Rated working here </w:t>
      </w:r>
      <w:r w:rsidR="003516B4" w:rsidRPr="004E4314">
        <w:rPr>
          <w:rFonts w:cstheme="minorHAnsi"/>
          <w:sz w:val="24"/>
          <w:szCs w:val="24"/>
        </w:rPr>
        <w:t>high but</w:t>
      </w:r>
      <w:r w:rsidRPr="004E4314">
        <w:rPr>
          <w:rFonts w:cstheme="minorHAnsi"/>
          <w:sz w:val="24"/>
          <w:szCs w:val="24"/>
        </w:rPr>
        <w:t xml:space="preserve"> felt salary could be improved. The Lambton/Vision Cooperative is now in the pilot phase. Metrics are recorded for </w:t>
      </w:r>
      <w:r w:rsidRPr="004E4314">
        <w:rPr>
          <w:rFonts w:cstheme="minorHAnsi"/>
          <w:sz w:val="24"/>
          <w:szCs w:val="24"/>
        </w:rPr>
        <w:lastRenderedPageBreak/>
        <w:t>quality improvement. Plan to utilize the Micro credentialling for Mandatory education to begin in May. Staff returning to work in relation to non-vax policy. The t</w:t>
      </w:r>
      <w:r w:rsidR="006A325D" w:rsidRPr="004E4314">
        <w:rPr>
          <w:rFonts w:cstheme="minorHAnsi"/>
          <w:sz w:val="24"/>
          <w:szCs w:val="24"/>
        </w:rPr>
        <w:t xml:space="preserve">otal number of volunteer hours for </w:t>
      </w:r>
      <w:r w:rsidR="00846F0A" w:rsidRPr="004E4314">
        <w:rPr>
          <w:rFonts w:cstheme="minorHAnsi"/>
          <w:sz w:val="24"/>
          <w:szCs w:val="24"/>
        </w:rPr>
        <w:t xml:space="preserve">January was 171 </w:t>
      </w:r>
      <w:r w:rsidR="00AB252B" w:rsidRPr="004E4314">
        <w:rPr>
          <w:rFonts w:cstheme="minorHAnsi"/>
          <w:sz w:val="24"/>
          <w:szCs w:val="24"/>
        </w:rPr>
        <w:t>hrs.</w:t>
      </w:r>
      <w:r w:rsidR="00846F0A" w:rsidRPr="004E4314">
        <w:rPr>
          <w:rFonts w:cstheme="minorHAnsi"/>
          <w:sz w:val="24"/>
          <w:szCs w:val="24"/>
        </w:rPr>
        <w:t xml:space="preserve">, February 181 and March </w:t>
      </w:r>
      <w:proofErr w:type="gramStart"/>
      <w:r w:rsidR="00846F0A" w:rsidRPr="004E4314">
        <w:rPr>
          <w:rFonts w:cstheme="minorHAnsi"/>
          <w:sz w:val="24"/>
          <w:szCs w:val="24"/>
        </w:rPr>
        <w:t>was at</w:t>
      </w:r>
      <w:proofErr w:type="gramEnd"/>
      <w:r w:rsidR="00846F0A" w:rsidRPr="004E4314">
        <w:rPr>
          <w:rFonts w:cstheme="minorHAnsi"/>
          <w:sz w:val="24"/>
          <w:szCs w:val="24"/>
        </w:rPr>
        <w:t xml:space="preserve"> 149.5 hours. An increase of 236.5 hours compared to last quarter.1 new</w:t>
      </w:r>
      <w:r w:rsidR="003516B4" w:rsidRPr="004E4314">
        <w:rPr>
          <w:rFonts w:cstheme="minorHAnsi"/>
          <w:sz w:val="24"/>
          <w:szCs w:val="24"/>
        </w:rPr>
        <w:t xml:space="preserve">ly </w:t>
      </w:r>
      <w:r w:rsidR="00846F0A" w:rsidRPr="004E4314">
        <w:rPr>
          <w:rFonts w:cstheme="minorHAnsi"/>
          <w:sz w:val="24"/>
          <w:szCs w:val="24"/>
        </w:rPr>
        <w:t>recruited</w:t>
      </w:r>
      <w:r w:rsidR="003516B4" w:rsidRPr="004E4314">
        <w:rPr>
          <w:rFonts w:cstheme="minorHAnsi"/>
          <w:sz w:val="24"/>
          <w:szCs w:val="24"/>
        </w:rPr>
        <w:t xml:space="preserve"> volunteer</w:t>
      </w:r>
      <w:r w:rsidR="00846F0A" w:rsidRPr="004E4314">
        <w:rPr>
          <w:rFonts w:cstheme="minorHAnsi"/>
          <w:sz w:val="24"/>
          <w:szCs w:val="24"/>
        </w:rPr>
        <w:t xml:space="preserve"> this quarter with no resignations. The volunteer coordinator has been connecting with local high school guidance counselors regarding students volunteering for community hours here at Vision along with posters to advertise volunteering on Vision’s </w:t>
      </w:r>
      <w:r w:rsidRPr="004E4314">
        <w:rPr>
          <w:rFonts w:cstheme="minorHAnsi"/>
          <w:sz w:val="24"/>
          <w:szCs w:val="24"/>
        </w:rPr>
        <w:t>Facebook</w:t>
      </w:r>
      <w:r w:rsidR="00846F0A" w:rsidRPr="004E4314">
        <w:rPr>
          <w:rFonts w:cstheme="minorHAnsi"/>
          <w:sz w:val="24"/>
          <w:szCs w:val="24"/>
        </w:rPr>
        <w:t xml:space="preserve"> page, and around the home. Working on providing space for volunteers to access policies and procedures, and IPAC module for accreditation. </w:t>
      </w:r>
    </w:p>
    <w:p w14:paraId="4B670926" w14:textId="77777777" w:rsidR="009C0D1A" w:rsidRPr="004E4314" w:rsidRDefault="009C0D1A" w:rsidP="00043253">
      <w:pPr>
        <w:spacing w:after="0"/>
        <w:rPr>
          <w:rFonts w:cstheme="minorHAnsi"/>
          <w:sz w:val="24"/>
          <w:szCs w:val="24"/>
          <w:highlight w:val="yellow"/>
        </w:rPr>
      </w:pPr>
    </w:p>
    <w:p w14:paraId="76B91CF8" w14:textId="36993DF2" w:rsidR="000C29FB" w:rsidRPr="004E4314" w:rsidRDefault="000C29FB" w:rsidP="001B61F6">
      <w:pPr>
        <w:spacing w:after="0" w:line="240" w:lineRule="auto"/>
        <w:rPr>
          <w:rFonts w:cstheme="minorHAnsi"/>
          <w:bCs/>
          <w:sz w:val="24"/>
          <w:szCs w:val="24"/>
          <w:highlight w:val="yellow"/>
        </w:rPr>
      </w:pPr>
    </w:p>
    <w:p w14:paraId="6DE630B4" w14:textId="3C1BB0CD" w:rsidR="00A52C4E" w:rsidRPr="004E4314" w:rsidRDefault="00FD78D1" w:rsidP="00C2149D">
      <w:pPr>
        <w:spacing w:after="0"/>
        <w:rPr>
          <w:rFonts w:cstheme="minorHAnsi"/>
          <w:bCs/>
          <w:sz w:val="24"/>
          <w:szCs w:val="24"/>
          <w:highlight w:val="yellow"/>
        </w:rPr>
      </w:pPr>
      <w:r w:rsidRPr="004E4314">
        <w:rPr>
          <w:rFonts w:cstheme="minorHAnsi"/>
          <w:b/>
          <w:sz w:val="24"/>
          <w:szCs w:val="24"/>
        </w:rPr>
        <w:t>Wellington Flats</w:t>
      </w:r>
      <w:r w:rsidRPr="004E4314">
        <w:rPr>
          <w:rFonts w:cstheme="minorHAnsi"/>
          <w:bCs/>
          <w:sz w:val="24"/>
          <w:szCs w:val="24"/>
        </w:rPr>
        <w:t>:</w:t>
      </w:r>
      <w:r w:rsidR="004B061A" w:rsidRPr="004E4314">
        <w:rPr>
          <w:rFonts w:cstheme="minorHAnsi"/>
          <w:bCs/>
          <w:sz w:val="24"/>
          <w:szCs w:val="24"/>
        </w:rPr>
        <w:t xml:space="preserve"> </w:t>
      </w:r>
      <w:r w:rsidR="00F71C3A" w:rsidRPr="004E4314">
        <w:rPr>
          <w:rFonts w:cstheme="minorHAnsi"/>
          <w:bCs/>
          <w:sz w:val="24"/>
          <w:szCs w:val="24"/>
        </w:rPr>
        <w:t>A</w:t>
      </w:r>
      <w:r w:rsidR="004B061A" w:rsidRPr="004E4314">
        <w:rPr>
          <w:rFonts w:cstheme="minorHAnsi"/>
          <w:bCs/>
          <w:sz w:val="24"/>
          <w:szCs w:val="24"/>
        </w:rPr>
        <w:t xml:space="preserve">partments </w:t>
      </w:r>
      <w:r w:rsidR="003F6FB1" w:rsidRPr="004E4314">
        <w:rPr>
          <w:rFonts w:cstheme="minorHAnsi"/>
          <w:bCs/>
          <w:sz w:val="24"/>
          <w:szCs w:val="24"/>
        </w:rPr>
        <w:t xml:space="preserve">continue to be </w:t>
      </w:r>
      <w:r w:rsidR="00BE7BF8">
        <w:rPr>
          <w:rFonts w:cstheme="minorHAnsi"/>
          <w:bCs/>
          <w:sz w:val="24"/>
          <w:szCs w:val="24"/>
        </w:rPr>
        <w:t xml:space="preserve">fully </w:t>
      </w:r>
      <w:r w:rsidR="004B061A" w:rsidRPr="004E4314">
        <w:rPr>
          <w:rFonts w:cstheme="minorHAnsi"/>
          <w:bCs/>
          <w:sz w:val="24"/>
          <w:szCs w:val="24"/>
        </w:rPr>
        <w:t>occupied.</w:t>
      </w:r>
      <w:r w:rsidR="009C0D1A" w:rsidRPr="004E4314">
        <w:rPr>
          <w:rFonts w:cstheme="minorHAnsi"/>
          <w:bCs/>
          <w:sz w:val="24"/>
          <w:szCs w:val="24"/>
        </w:rPr>
        <w:t xml:space="preserve"> </w:t>
      </w:r>
      <w:r w:rsidR="003F6FB1" w:rsidRPr="004E4314">
        <w:rPr>
          <w:rFonts w:cstheme="minorHAnsi"/>
          <w:bCs/>
          <w:sz w:val="24"/>
          <w:szCs w:val="24"/>
        </w:rPr>
        <w:t>Apartment 307 gave notice on February 1</w:t>
      </w:r>
      <w:r w:rsidR="003F6FB1" w:rsidRPr="004E4314">
        <w:rPr>
          <w:rFonts w:cstheme="minorHAnsi"/>
          <w:bCs/>
          <w:sz w:val="24"/>
          <w:szCs w:val="24"/>
          <w:vertAlign w:val="superscript"/>
        </w:rPr>
        <w:t>st</w:t>
      </w:r>
      <w:r w:rsidR="003F6FB1" w:rsidRPr="004E4314">
        <w:rPr>
          <w:rFonts w:cstheme="minorHAnsi"/>
          <w:bCs/>
          <w:sz w:val="24"/>
          <w:szCs w:val="24"/>
        </w:rPr>
        <w:t xml:space="preserve"> bachelor will be moving up on April 1</w:t>
      </w:r>
      <w:r w:rsidR="003F6FB1" w:rsidRPr="004E4314">
        <w:rPr>
          <w:rFonts w:cstheme="minorHAnsi"/>
          <w:bCs/>
          <w:sz w:val="24"/>
          <w:szCs w:val="24"/>
          <w:vertAlign w:val="superscript"/>
        </w:rPr>
        <w:t>st</w:t>
      </w:r>
      <w:r w:rsidR="003F6FB1" w:rsidRPr="004E4314">
        <w:rPr>
          <w:rFonts w:cstheme="minorHAnsi"/>
          <w:bCs/>
          <w:sz w:val="24"/>
          <w:szCs w:val="24"/>
        </w:rPr>
        <w:t xml:space="preserve">. </w:t>
      </w:r>
      <w:r w:rsidR="009C0D1A" w:rsidRPr="004E4314">
        <w:rPr>
          <w:rFonts w:cstheme="minorHAnsi"/>
          <w:bCs/>
          <w:sz w:val="24"/>
          <w:szCs w:val="24"/>
        </w:rPr>
        <w:t>An advertisement regarding the Wellington Flats</w:t>
      </w:r>
      <w:r w:rsidR="00F71C3A" w:rsidRPr="004E4314">
        <w:rPr>
          <w:rFonts w:cstheme="minorHAnsi"/>
          <w:bCs/>
          <w:sz w:val="24"/>
          <w:szCs w:val="24"/>
        </w:rPr>
        <w:t xml:space="preserve"> was placed</w:t>
      </w:r>
      <w:r w:rsidR="009C0D1A" w:rsidRPr="004E4314">
        <w:rPr>
          <w:rFonts w:cstheme="minorHAnsi"/>
          <w:bCs/>
          <w:sz w:val="24"/>
          <w:szCs w:val="24"/>
        </w:rPr>
        <w:t xml:space="preserve"> in the Sarnia Journal </w:t>
      </w:r>
      <w:r w:rsidR="004B061A" w:rsidRPr="004E4314">
        <w:rPr>
          <w:rFonts w:cstheme="minorHAnsi"/>
          <w:bCs/>
          <w:sz w:val="24"/>
          <w:szCs w:val="24"/>
        </w:rPr>
        <w:t>R</w:t>
      </w:r>
      <w:r w:rsidR="009C0D1A" w:rsidRPr="004E4314">
        <w:rPr>
          <w:rFonts w:cstheme="minorHAnsi"/>
          <w:bCs/>
          <w:sz w:val="24"/>
          <w:szCs w:val="24"/>
        </w:rPr>
        <w:t xml:space="preserve">emembrance day edition. </w:t>
      </w:r>
      <w:proofErr w:type="gramStart"/>
      <w:r w:rsidR="003F6FB1" w:rsidRPr="004E4314">
        <w:rPr>
          <w:rFonts w:cstheme="minorHAnsi"/>
          <w:bCs/>
          <w:sz w:val="24"/>
          <w:szCs w:val="24"/>
        </w:rPr>
        <w:t>9</w:t>
      </w:r>
      <w:proofErr w:type="gramEnd"/>
      <w:r w:rsidR="003F6FB1" w:rsidRPr="004E4314">
        <w:rPr>
          <w:rFonts w:cstheme="minorHAnsi"/>
          <w:bCs/>
          <w:sz w:val="24"/>
          <w:szCs w:val="24"/>
        </w:rPr>
        <w:t xml:space="preserve"> </w:t>
      </w:r>
      <w:r w:rsidR="009C0D1A" w:rsidRPr="004E4314">
        <w:rPr>
          <w:rFonts w:cstheme="minorHAnsi"/>
          <w:bCs/>
          <w:sz w:val="24"/>
          <w:szCs w:val="24"/>
        </w:rPr>
        <w:t xml:space="preserve">tours occurred resulting in </w:t>
      </w:r>
      <w:r w:rsidR="00AB252B" w:rsidRPr="004E4314">
        <w:rPr>
          <w:rFonts w:cstheme="minorHAnsi"/>
          <w:bCs/>
          <w:sz w:val="24"/>
          <w:szCs w:val="24"/>
        </w:rPr>
        <w:t>4 apartments</w:t>
      </w:r>
      <w:r w:rsidR="004B061A" w:rsidRPr="004E4314">
        <w:rPr>
          <w:rFonts w:cstheme="minorHAnsi"/>
          <w:bCs/>
          <w:sz w:val="24"/>
          <w:szCs w:val="24"/>
        </w:rPr>
        <w:t xml:space="preserve"> </w:t>
      </w:r>
      <w:r w:rsidR="009C0D1A" w:rsidRPr="004E4314">
        <w:rPr>
          <w:rFonts w:cstheme="minorHAnsi"/>
          <w:bCs/>
          <w:sz w:val="24"/>
          <w:szCs w:val="24"/>
        </w:rPr>
        <w:t xml:space="preserve">being rented.  </w:t>
      </w:r>
      <w:r w:rsidR="004B061A" w:rsidRPr="004E4314">
        <w:rPr>
          <w:rFonts w:cstheme="minorHAnsi"/>
          <w:bCs/>
          <w:sz w:val="24"/>
          <w:szCs w:val="24"/>
        </w:rPr>
        <w:t>The guest suit</w:t>
      </w:r>
      <w:r w:rsidR="003F6FB1" w:rsidRPr="004E4314">
        <w:rPr>
          <w:rFonts w:cstheme="minorHAnsi"/>
          <w:bCs/>
          <w:sz w:val="24"/>
          <w:szCs w:val="24"/>
        </w:rPr>
        <w:t>e is being occupied by an Agency nurse</w:t>
      </w:r>
      <w:proofErr w:type="gramStart"/>
      <w:r w:rsidR="003F6FB1" w:rsidRPr="004E4314">
        <w:rPr>
          <w:rFonts w:cstheme="minorHAnsi"/>
          <w:bCs/>
          <w:sz w:val="24"/>
          <w:szCs w:val="24"/>
        </w:rPr>
        <w:t xml:space="preserve">. </w:t>
      </w:r>
      <w:r w:rsidR="004B061A" w:rsidRPr="004E4314">
        <w:rPr>
          <w:rFonts w:cstheme="minorHAnsi"/>
          <w:bCs/>
          <w:sz w:val="24"/>
          <w:szCs w:val="24"/>
        </w:rPr>
        <w:t xml:space="preserve"> </w:t>
      </w:r>
      <w:proofErr w:type="gramEnd"/>
      <w:r w:rsidR="004B061A" w:rsidRPr="004E4314">
        <w:rPr>
          <w:rFonts w:cstheme="minorHAnsi"/>
          <w:bCs/>
          <w:sz w:val="24"/>
          <w:szCs w:val="24"/>
        </w:rPr>
        <w:t xml:space="preserve">9 Service calls were placed, </w:t>
      </w:r>
      <w:r w:rsidR="003F6FB1" w:rsidRPr="004E4314">
        <w:rPr>
          <w:rFonts w:cstheme="minorHAnsi"/>
          <w:bCs/>
          <w:sz w:val="24"/>
          <w:szCs w:val="24"/>
        </w:rPr>
        <w:t>3 O</w:t>
      </w:r>
      <w:r w:rsidR="00AB252B" w:rsidRPr="004E4314">
        <w:rPr>
          <w:rFonts w:cstheme="minorHAnsi"/>
          <w:bCs/>
          <w:sz w:val="24"/>
          <w:szCs w:val="24"/>
        </w:rPr>
        <w:t>r</w:t>
      </w:r>
      <w:r w:rsidR="003F6FB1" w:rsidRPr="004E4314">
        <w:rPr>
          <w:rFonts w:cstheme="minorHAnsi"/>
          <w:bCs/>
          <w:sz w:val="24"/>
          <w:szCs w:val="24"/>
        </w:rPr>
        <w:t xml:space="preserve">kin </w:t>
      </w:r>
      <w:r w:rsidR="004B061A" w:rsidRPr="004E4314">
        <w:rPr>
          <w:rFonts w:cstheme="minorHAnsi"/>
          <w:bCs/>
          <w:sz w:val="24"/>
          <w:szCs w:val="24"/>
        </w:rPr>
        <w:t xml:space="preserve">inspections occurred, </w:t>
      </w:r>
      <w:proofErr w:type="gramStart"/>
      <w:r w:rsidR="004B061A" w:rsidRPr="004E4314">
        <w:rPr>
          <w:rFonts w:cstheme="minorHAnsi"/>
          <w:bCs/>
          <w:sz w:val="24"/>
          <w:szCs w:val="24"/>
        </w:rPr>
        <w:t>2</w:t>
      </w:r>
      <w:r w:rsidR="003F6FB1" w:rsidRPr="004E4314">
        <w:rPr>
          <w:rFonts w:cstheme="minorHAnsi"/>
          <w:bCs/>
          <w:sz w:val="24"/>
          <w:szCs w:val="24"/>
        </w:rPr>
        <w:t>2</w:t>
      </w:r>
      <w:proofErr w:type="gramEnd"/>
      <w:r w:rsidR="004B061A" w:rsidRPr="004E4314">
        <w:rPr>
          <w:rFonts w:cstheme="minorHAnsi"/>
          <w:bCs/>
          <w:sz w:val="24"/>
          <w:szCs w:val="24"/>
        </w:rPr>
        <w:t xml:space="preserve"> tenant/building issues were dealt with this review by the Superintendent. </w:t>
      </w:r>
      <w:r w:rsidR="003F6FB1" w:rsidRPr="004E4314">
        <w:rPr>
          <w:rFonts w:cstheme="minorHAnsi"/>
          <w:bCs/>
          <w:sz w:val="24"/>
          <w:szCs w:val="24"/>
        </w:rPr>
        <w:t xml:space="preserve">Staffing coverage occurred </w:t>
      </w:r>
      <w:proofErr w:type="gramStart"/>
      <w:r w:rsidR="003F6FB1" w:rsidRPr="004E4314">
        <w:rPr>
          <w:rFonts w:cstheme="minorHAnsi"/>
          <w:bCs/>
          <w:sz w:val="24"/>
          <w:szCs w:val="24"/>
        </w:rPr>
        <w:t>3</w:t>
      </w:r>
      <w:proofErr w:type="gramEnd"/>
      <w:r w:rsidR="003F6FB1" w:rsidRPr="004E4314">
        <w:rPr>
          <w:rFonts w:cstheme="minorHAnsi"/>
          <w:bCs/>
          <w:sz w:val="24"/>
          <w:szCs w:val="24"/>
        </w:rPr>
        <w:t xml:space="preserve"> times this quarter. Activity calendar for Wellington Flats residents to attend, and hairdresser poster was placed up in the Wellington Flats for the Vision Salon. Paid laundry machines continue to be successful averaging </w:t>
      </w:r>
      <w:r w:rsidR="00AB252B" w:rsidRPr="004E4314">
        <w:rPr>
          <w:rFonts w:cstheme="minorHAnsi"/>
          <w:bCs/>
          <w:sz w:val="24"/>
          <w:szCs w:val="24"/>
        </w:rPr>
        <w:t>904.83 per</w:t>
      </w:r>
      <w:r w:rsidR="003F6FB1" w:rsidRPr="004E4314">
        <w:rPr>
          <w:rFonts w:cstheme="minorHAnsi"/>
          <w:bCs/>
          <w:sz w:val="24"/>
          <w:szCs w:val="24"/>
        </w:rPr>
        <w:t xml:space="preserve"> month. </w:t>
      </w:r>
    </w:p>
    <w:p w14:paraId="09299F7D" w14:textId="1CD83543" w:rsidR="00AE27AD" w:rsidRPr="004E4314" w:rsidRDefault="00AE27AD" w:rsidP="00C2149D">
      <w:pPr>
        <w:spacing w:after="0"/>
        <w:rPr>
          <w:rFonts w:cstheme="minorHAnsi"/>
          <w:bCs/>
          <w:sz w:val="24"/>
          <w:szCs w:val="24"/>
          <w:highlight w:val="yellow"/>
        </w:rPr>
      </w:pPr>
    </w:p>
    <w:p w14:paraId="543E589A" w14:textId="78463D83" w:rsidR="00B20FA6" w:rsidRPr="004E4314" w:rsidRDefault="007E45A9" w:rsidP="00C2149D">
      <w:pPr>
        <w:spacing w:after="0"/>
        <w:rPr>
          <w:rFonts w:cstheme="minorHAnsi"/>
          <w:bCs/>
          <w:sz w:val="24"/>
          <w:szCs w:val="24"/>
        </w:rPr>
      </w:pPr>
      <w:r w:rsidRPr="004E4314">
        <w:rPr>
          <w:rFonts w:cstheme="minorHAnsi"/>
          <w:b/>
          <w:sz w:val="24"/>
          <w:szCs w:val="24"/>
        </w:rPr>
        <w:t>Social Worker</w:t>
      </w:r>
      <w:r w:rsidR="00B20FA6" w:rsidRPr="004E4314">
        <w:rPr>
          <w:rFonts w:cstheme="minorHAnsi"/>
          <w:b/>
          <w:sz w:val="24"/>
          <w:szCs w:val="24"/>
        </w:rPr>
        <w:t xml:space="preserve">: </w:t>
      </w:r>
      <w:proofErr w:type="gramStart"/>
      <w:r w:rsidR="00B20FA6" w:rsidRPr="004E4314">
        <w:rPr>
          <w:rFonts w:cstheme="minorHAnsi"/>
          <w:bCs/>
          <w:sz w:val="24"/>
          <w:szCs w:val="24"/>
        </w:rPr>
        <w:t>15</w:t>
      </w:r>
      <w:proofErr w:type="gramEnd"/>
      <w:r w:rsidR="00B20FA6" w:rsidRPr="004E4314">
        <w:rPr>
          <w:rFonts w:cstheme="minorHAnsi"/>
          <w:bCs/>
          <w:sz w:val="24"/>
          <w:szCs w:val="24"/>
        </w:rPr>
        <w:t xml:space="preserve"> residents were discharged from Q1 to Q2. Three residents passed away and </w:t>
      </w:r>
      <w:proofErr w:type="gramStart"/>
      <w:r w:rsidR="00B20FA6" w:rsidRPr="004E4314">
        <w:rPr>
          <w:rFonts w:cstheme="minorHAnsi"/>
          <w:bCs/>
          <w:sz w:val="24"/>
          <w:szCs w:val="24"/>
        </w:rPr>
        <w:t>11</w:t>
      </w:r>
      <w:proofErr w:type="gramEnd"/>
      <w:r w:rsidR="00B20FA6" w:rsidRPr="004E4314">
        <w:rPr>
          <w:rFonts w:cstheme="minorHAnsi"/>
          <w:bCs/>
          <w:sz w:val="24"/>
          <w:szCs w:val="24"/>
        </w:rPr>
        <w:t xml:space="preserve"> additional cases were resolved. One resident refused social work services. Most time </w:t>
      </w:r>
      <w:proofErr w:type="gramStart"/>
      <w:r w:rsidR="00B20FA6" w:rsidRPr="004E4314">
        <w:rPr>
          <w:rFonts w:cstheme="minorHAnsi"/>
          <w:bCs/>
          <w:sz w:val="24"/>
          <w:szCs w:val="24"/>
        </w:rPr>
        <w:t>spent</w:t>
      </w:r>
      <w:proofErr w:type="gramEnd"/>
      <w:r w:rsidR="00B20FA6" w:rsidRPr="004E4314">
        <w:rPr>
          <w:rFonts w:cstheme="minorHAnsi"/>
          <w:bCs/>
          <w:sz w:val="24"/>
          <w:szCs w:val="24"/>
        </w:rPr>
        <w:t xml:space="preserve"> on transitional support, financial/case </w:t>
      </w:r>
      <w:proofErr w:type="gramStart"/>
      <w:r w:rsidR="00B20FA6" w:rsidRPr="004E4314">
        <w:rPr>
          <w:rFonts w:cstheme="minorHAnsi"/>
          <w:bCs/>
          <w:sz w:val="24"/>
          <w:szCs w:val="24"/>
        </w:rPr>
        <w:t>management</w:t>
      </w:r>
      <w:proofErr w:type="gramEnd"/>
      <w:r w:rsidR="00B20FA6" w:rsidRPr="004E4314">
        <w:rPr>
          <w:rFonts w:cstheme="minorHAnsi"/>
          <w:bCs/>
          <w:sz w:val="24"/>
          <w:szCs w:val="24"/>
        </w:rPr>
        <w:t xml:space="preserve"> and </w:t>
      </w:r>
      <w:r w:rsidR="004E4314" w:rsidRPr="004E4314">
        <w:rPr>
          <w:rFonts w:cstheme="minorHAnsi"/>
          <w:bCs/>
          <w:sz w:val="24"/>
          <w:szCs w:val="24"/>
        </w:rPr>
        <w:t>long-term</w:t>
      </w:r>
      <w:r w:rsidR="00B20FA6" w:rsidRPr="004E4314">
        <w:rPr>
          <w:rFonts w:cstheme="minorHAnsi"/>
          <w:bCs/>
          <w:sz w:val="24"/>
          <w:szCs w:val="24"/>
        </w:rPr>
        <w:t xml:space="preserve"> emotional therapeutics. Moderate amount of time spent on resource/care partner coordination, short term emotional therapeutics, mental health, family </w:t>
      </w:r>
      <w:proofErr w:type="gramStart"/>
      <w:r w:rsidR="00B20FA6" w:rsidRPr="004E4314">
        <w:rPr>
          <w:rFonts w:cstheme="minorHAnsi"/>
          <w:bCs/>
          <w:sz w:val="24"/>
          <w:szCs w:val="24"/>
        </w:rPr>
        <w:t>supports</w:t>
      </w:r>
      <w:proofErr w:type="gramEnd"/>
      <w:r w:rsidR="00B20FA6" w:rsidRPr="004E4314">
        <w:rPr>
          <w:rFonts w:cstheme="minorHAnsi"/>
          <w:bCs/>
          <w:sz w:val="24"/>
          <w:szCs w:val="24"/>
        </w:rPr>
        <w:t xml:space="preserve">, </w:t>
      </w:r>
      <w:r w:rsidR="00A84537" w:rsidRPr="004E4314">
        <w:rPr>
          <w:rFonts w:cstheme="minorHAnsi"/>
          <w:bCs/>
          <w:sz w:val="24"/>
          <w:szCs w:val="24"/>
        </w:rPr>
        <w:t>behavioral</w:t>
      </w:r>
      <w:r w:rsidR="00B20FA6" w:rsidRPr="004E4314">
        <w:rPr>
          <w:rFonts w:cstheme="minorHAnsi"/>
          <w:bCs/>
          <w:sz w:val="24"/>
          <w:szCs w:val="24"/>
        </w:rPr>
        <w:t xml:space="preserve"> supports and advocacy</w:t>
      </w:r>
      <w:proofErr w:type="gramStart"/>
      <w:r w:rsidR="00B20FA6" w:rsidRPr="004E4314">
        <w:rPr>
          <w:rFonts w:cstheme="minorHAnsi"/>
          <w:bCs/>
          <w:sz w:val="24"/>
          <w:szCs w:val="24"/>
        </w:rPr>
        <w:t xml:space="preserve">.  </w:t>
      </w:r>
      <w:proofErr w:type="gramEnd"/>
      <w:r w:rsidR="00B20FA6" w:rsidRPr="004E4314">
        <w:rPr>
          <w:rFonts w:cstheme="minorHAnsi"/>
          <w:bCs/>
          <w:sz w:val="24"/>
          <w:szCs w:val="24"/>
        </w:rPr>
        <w:t xml:space="preserve">Minimal amount of time spent on end of life. A new social service worker Tim French was onboarded. Care partner initiatives started this quarter with the first session held in March, and a second in April. </w:t>
      </w:r>
      <w:r w:rsidR="004E4314" w:rsidRPr="004E4314">
        <w:rPr>
          <w:rFonts w:cstheme="minorHAnsi"/>
          <w:bCs/>
          <w:sz w:val="24"/>
          <w:szCs w:val="24"/>
        </w:rPr>
        <w:t xml:space="preserve">Funding application has been approved for New Horizons for Seniors to fund the development/implementation of therapeutic group counselling for residents. 2 SSW students graduated in April, Victoria Thompson </w:t>
      </w:r>
      <w:r w:rsidR="00A84537" w:rsidRPr="004E4314">
        <w:rPr>
          <w:rFonts w:cstheme="minorHAnsi"/>
          <w:bCs/>
          <w:sz w:val="24"/>
          <w:szCs w:val="24"/>
        </w:rPr>
        <w:t>joined</w:t>
      </w:r>
      <w:r w:rsidR="004E4314" w:rsidRPr="004E4314">
        <w:rPr>
          <w:rFonts w:cstheme="minorHAnsi"/>
          <w:bCs/>
          <w:sz w:val="24"/>
          <w:szCs w:val="24"/>
        </w:rPr>
        <w:t xml:space="preserve"> the team in May and will be here 1 day a week. </w:t>
      </w:r>
    </w:p>
    <w:sectPr w:rsidR="00B20FA6" w:rsidRPr="004E4314" w:rsidSect="002D701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4D6"/>
    <w:multiLevelType w:val="hybridMultilevel"/>
    <w:tmpl w:val="A7A4B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1E5478"/>
    <w:multiLevelType w:val="hybridMultilevel"/>
    <w:tmpl w:val="49747070"/>
    <w:lvl w:ilvl="0" w:tplc="20DCF20E">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22BF3888"/>
    <w:multiLevelType w:val="hybridMultilevel"/>
    <w:tmpl w:val="3A0EAE6A"/>
    <w:lvl w:ilvl="0" w:tplc="4478258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843693AC">
      <w:start w:val="1"/>
      <w:numFmt w:val="bullet"/>
      <w:lvlText w:val=""/>
      <w:lvlJc w:val="left"/>
      <w:pPr>
        <w:ind w:left="2880" w:hanging="360"/>
      </w:pPr>
      <w:rPr>
        <w:rFonts w:ascii="Symbol" w:hAnsi="Symbol" w:hint="default"/>
        <w:color w:val="auto"/>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450E5D53"/>
    <w:multiLevelType w:val="hybridMultilevel"/>
    <w:tmpl w:val="1E8E9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9B1899"/>
    <w:multiLevelType w:val="hybridMultilevel"/>
    <w:tmpl w:val="DAA20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310ECC"/>
    <w:multiLevelType w:val="hybridMultilevel"/>
    <w:tmpl w:val="A7AE2C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419565939">
    <w:abstractNumId w:val="3"/>
  </w:num>
  <w:num w:numId="2" w16cid:durableId="92828516">
    <w:abstractNumId w:val="5"/>
  </w:num>
  <w:num w:numId="3" w16cid:durableId="1566649243">
    <w:abstractNumId w:val="0"/>
  </w:num>
  <w:num w:numId="4" w16cid:durableId="918713382">
    <w:abstractNumId w:val="4"/>
  </w:num>
  <w:num w:numId="5" w16cid:durableId="1001346736">
    <w:abstractNumId w:val="2"/>
  </w:num>
  <w:num w:numId="6" w16cid:durableId="42280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53"/>
    <w:rsid w:val="000133FF"/>
    <w:rsid w:val="00015078"/>
    <w:rsid w:val="00021464"/>
    <w:rsid w:val="00036D15"/>
    <w:rsid w:val="00043253"/>
    <w:rsid w:val="00050316"/>
    <w:rsid w:val="00056A48"/>
    <w:rsid w:val="00061CE2"/>
    <w:rsid w:val="000633F0"/>
    <w:rsid w:val="00071172"/>
    <w:rsid w:val="00073D31"/>
    <w:rsid w:val="00087AD0"/>
    <w:rsid w:val="00090056"/>
    <w:rsid w:val="000A0690"/>
    <w:rsid w:val="000A4455"/>
    <w:rsid w:val="000A7234"/>
    <w:rsid w:val="000C29FB"/>
    <w:rsid w:val="000C38E1"/>
    <w:rsid w:val="000E1790"/>
    <w:rsid w:val="000E2795"/>
    <w:rsid w:val="00106881"/>
    <w:rsid w:val="00110E9A"/>
    <w:rsid w:val="001116C4"/>
    <w:rsid w:val="0011418A"/>
    <w:rsid w:val="001319AF"/>
    <w:rsid w:val="00161B77"/>
    <w:rsid w:val="00171D77"/>
    <w:rsid w:val="001745A0"/>
    <w:rsid w:val="00186764"/>
    <w:rsid w:val="00190C2F"/>
    <w:rsid w:val="00195FB9"/>
    <w:rsid w:val="001A03C6"/>
    <w:rsid w:val="001A2F0A"/>
    <w:rsid w:val="001A41E5"/>
    <w:rsid w:val="001B61F6"/>
    <w:rsid w:val="001B7514"/>
    <w:rsid w:val="001D347A"/>
    <w:rsid w:val="001E11C3"/>
    <w:rsid w:val="001E4D7E"/>
    <w:rsid w:val="001F4CF2"/>
    <w:rsid w:val="00200F40"/>
    <w:rsid w:val="00207F6F"/>
    <w:rsid w:val="00210211"/>
    <w:rsid w:val="00214A46"/>
    <w:rsid w:val="00235E83"/>
    <w:rsid w:val="002363D2"/>
    <w:rsid w:val="00255CAB"/>
    <w:rsid w:val="002623C2"/>
    <w:rsid w:val="002715FE"/>
    <w:rsid w:val="00276DF3"/>
    <w:rsid w:val="00285C11"/>
    <w:rsid w:val="00290BC6"/>
    <w:rsid w:val="0029780C"/>
    <w:rsid w:val="002A0A4C"/>
    <w:rsid w:val="002A1766"/>
    <w:rsid w:val="002A1895"/>
    <w:rsid w:val="002A36E6"/>
    <w:rsid w:val="002A3CC1"/>
    <w:rsid w:val="002B0D0C"/>
    <w:rsid w:val="002D1282"/>
    <w:rsid w:val="002D7016"/>
    <w:rsid w:val="002E034F"/>
    <w:rsid w:val="002E4D35"/>
    <w:rsid w:val="002F1210"/>
    <w:rsid w:val="002F2329"/>
    <w:rsid w:val="002F70D0"/>
    <w:rsid w:val="003037B8"/>
    <w:rsid w:val="00311B2E"/>
    <w:rsid w:val="00317BEB"/>
    <w:rsid w:val="003218D8"/>
    <w:rsid w:val="0032493A"/>
    <w:rsid w:val="00347703"/>
    <w:rsid w:val="003516B4"/>
    <w:rsid w:val="00361CB3"/>
    <w:rsid w:val="00392749"/>
    <w:rsid w:val="003A14B4"/>
    <w:rsid w:val="003B4B33"/>
    <w:rsid w:val="003B7E80"/>
    <w:rsid w:val="003F20B9"/>
    <w:rsid w:val="003F474E"/>
    <w:rsid w:val="003F6FB1"/>
    <w:rsid w:val="00424D52"/>
    <w:rsid w:val="00425E8B"/>
    <w:rsid w:val="004323FC"/>
    <w:rsid w:val="004342D7"/>
    <w:rsid w:val="00445B26"/>
    <w:rsid w:val="00447DF7"/>
    <w:rsid w:val="00450DFC"/>
    <w:rsid w:val="00456E85"/>
    <w:rsid w:val="00457EF6"/>
    <w:rsid w:val="00464C1A"/>
    <w:rsid w:val="00474CE5"/>
    <w:rsid w:val="00495A00"/>
    <w:rsid w:val="004A2839"/>
    <w:rsid w:val="004A76A3"/>
    <w:rsid w:val="004B061A"/>
    <w:rsid w:val="004C3459"/>
    <w:rsid w:val="004E36B8"/>
    <w:rsid w:val="004E4314"/>
    <w:rsid w:val="00502682"/>
    <w:rsid w:val="00503434"/>
    <w:rsid w:val="00505937"/>
    <w:rsid w:val="005063F3"/>
    <w:rsid w:val="005104DC"/>
    <w:rsid w:val="00515080"/>
    <w:rsid w:val="00515656"/>
    <w:rsid w:val="005176BB"/>
    <w:rsid w:val="00546925"/>
    <w:rsid w:val="00562E09"/>
    <w:rsid w:val="00564912"/>
    <w:rsid w:val="0059336C"/>
    <w:rsid w:val="005C384C"/>
    <w:rsid w:val="005C72F7"/>
    <w:rsid w:val="005D3741"/>
    <w:rsid w:val="005E47B4"/>
    <w:rsid w:val="005E5E8B"/>
    <w:rsid w:val="005E7B03"/>
    <w:rsid w:val="005F1895"/>
    <w:rsid w:val="006038E1"/>
    <w:rsid w:val="006236B6"/>
    <w:rsid w:val="00624B33"/>
    <w:rsid w:val="00624DAC"/>
    <w:rsid w:val="00625816"/>
    <w:rsid w:val="00630DC2"/>
    <w:rsid w:val="00640F03"/>
    <w:rsid w:val="00646E3C"/>
    <w:rsid w:val="00655A4B"/>
    <w:rsid w:val="00666C5E"/>
    <w:rsid w:val="006811EC"/>
    <w:rsid w:val="0068305A"/>
    <w:rsid w:val="006864B4"/>
    <w:rsid w:val="006A2F01"/>
    <w:rsid w:val="006A325D"/>
    <w:rsid w:val="006A32D6"/>
    <w:rsid w:val="006C1ED8"/>
    <w:rsid w:val="006C56A7"/>
    <w:rsid w:val="006E2BF5"/>
    <w:rsid w:val="006F4C2D"/>
    <w:rsid w:val="006F6FF9"/>
    <w:rsid w:val="00710E44"/>
    <w:rsid w:val="00713FA2"/>
    <w:rsid w:val="0071418C"/>
    <w:rsid w:val="007214C9"/>
    <w:rsid w:val="007260A5"/>
    <w:rsid w:val="00731D55"/>
    <w:rsid w:val="00735382"/>
    <w:rsid w:val="00736693"/>
    <w:rsid w:val="00745202"/>
    <w:rsid w:val="007652D4"/>
    <w:rsid w:val="0077539F"/>
    <w:rsid w:val="0077701B"/>
    <w:rsid w:val="0077725C"/>
    <w:rsid w:val="00784FF7"/>
    <w:rsid w:val="007A208A"/>
    <w:rsid w:val="007A23E0"/>
    <w:rsid w:val="007B29A0"/>
    <w:rsid w:val="007B5127"/>
    <w:rsid w:val="007B740B"/>
    <w:rsid w:val="007C2059"/>
    <w:rsid w:val="007E0158"/>
    <w:rsid w:val="007E0C45"/>
    <w:rsid w:val="007E2F45"/>
    <w:rsid w:val="007E4582"/>
    <w:rsid w:val="007E45A9"/>
    <w:rsid w:val="007F2DF0"/>
    <w:rsid w:val="00803A66"/>
    <w:rsid w:val="00803D37"/>
    <w:rsid w:val="008062C5"/>
    <w:rsid w:val="00812A0F"/>
    <w:rsid w:val="00814476"/>
    <w:rsid w:val="00824583"/>
    <w:rsid w:val="008245CD"/>
    <w:rsid w:val="0082780E"/>
    <w:rsid w:val="008409FD"/>
    <w:rsid w:val="00845FF3"/>
    <w:rsid w:val="00846F0A"/>
    <w:rsid w:val="008667A6"/>
    <w:rsid w:val="00882282"/>
    <w:rsid w:val="008914AB"/>
    <w:rsid w:val="008A4ECE"/>
    <w:rsid w:val="008F173B"/>
    <w:rsid w:val="0090028F"/>
    <w:rsid w:val="00901C94"/>
    <w:rsid w:val="00902E4D"/>
    <w:rsid w:val="00907C01"/>
    <w:rsid w:val="0091297F"/>
    <w:rsid w:val="00920E80"/>
    <w:rsid w:val="00941AEC"/>
    <w:rsid w:val="009434DA"/>
    <w:rsid w:val="00966520"/>
    <w:rsid w:val="009768B1"/>
    <w:rsid w:val="00976965"/>
    <w:rsid w:val="00983C7C"/>
    <w:rsid w:val="00986AA5"/>
    <w:rsid w:val="009A37C2"/>
    <w:rsid w:val="009A46DD"/>
    <w:rsid w:val="009B4CDE"/>
    <w:rsid w:val="009C0D1A"/>
    <w:rsid w:val="009C3D1E"/>
    <w:rsid w:val="009C768E"/>
    <w:rsid w:val="009D4395"/>
    <w:rsid w:val="009D53E2"/>
    <w:rsid w:val="009D6C26"/>
    <w:rsid w:val="009E35E3"/>
    <w:rsid w:val="009E4A7E"/>
    <w:rsid w:val="009E5DF5"/>
    <w:rsid w:val="009F2FA8"/>
    <w:rsid w:val="009F4742"/>
    <w:rsid w:val="009F50A6"/>
    <w:rsid w:val="00A10C53"/>
    <w:rsid w:val="00A15369"/>
    <w:rsid w:val="00A272B5"/>
    <w:rsid w:val="00A33EE2"/>
    <w:rsid w:val="00A4148F"/>
    <w:rsid w:val="00A51E2A"/>
    <w:rsid w:val="00A52C4E"/>
    <w:rsid w:val="00A53D00"/>
    <w:rsid w:val="00A64E2D"/>
    <w:rsid w:val="00A6742E"/>
    <w:rsid w:val="00A756A6"/>
    <w:rsid w:val="00A84537"/>
    <w:rsid w:val="00AB252B"/>
    <w:rsid w:val="00AE27AD"/>
    <w:rsid w:val="00AF4BEB"/>
    <w:rsid w:val="00AF6B95"/>
    <w:rsid w:val="00B02AFB"/>
    <w:rsid w:val="00B20FA6"/>
    <w:rsid w:val="00B21F34"/>
    <w:rsid w:val="00B25DDB"/>
    <w:rsid w:val="00B32401"/>
    <w:rsid w:val="00B4023E"/>
    <w:rsid w:val="00B50C48"/>
    <w:rsid w:val="00B51CC9"/>
    <w:rsid w:val="00B52335"/>
    <w:rsid w:val="00B55518"/>
    <w:rsid w:val="00B60FDA"/>
    <w:rsid w:val="00B74B61"/>
    <w:rsid w:val="00B8192F"/>
    <w:rsid w:val="00BA596D"/>
    <w:rsid w:val="00BA68FF"/>
    <w:rsid w:val="00BB4A83"/>
    <w:rsid w:val="00BD0297"/>
    <w:rsid w:val="00BD25C1"/>
    <w:rsid w:val="00BD53BD"/>
    <w:rsid w:val="00BD67A9"/>
    <w:rsid w:val="00BE4B70"/>
    <w:rsid w:val="00BE7BF8"/>
    <w:rsid w:val="00BF1882"/>
    <w:rsid w:val="00C10C30"/>
    <w:rsid w:val="00C21028"/>
    <w:rsid w:val="00C2149D"/>
    <w:rsid w:val="00C223AE"/>
    <w:rsid w:val="00C36C24"/>
    <w:rsid w:val="00C41C96"/>
    <w:rsid w:val="00C56666"/>
    <w:rsid w:val="00C86C7E"/>
    <w:rsid w:val="00C92B3D"/>
    <w:rsid w:val="00CA4285"/>
    <w:rsid w:val="00CC29B9"/>
    <w:rsid w:val="00CC303B"/>
    <w:rsid w:val="00CD4D7A"/>
    <w:rsid w:val="00CE3386"/>
    <w:rsid w:val="00CF567A"/>
    <w:rsid w:val="00D00D35"/>
    <w:rsid w:val="00D022C2"/>
    <w:rsid w:val="00D153D7"/>
    <w:rsid w:val="00D44264"/>
    <w:rsid w:val="00D44399"/>
    <w:rsid w:val="00D4448D"/>
    <w:rsid w:val="00D50284"/>
    <w:rsid w:val="00D52601"/>
    <w:rsid w:val="00D55724"/>
    <w:rsid w:val="00D603CF"/>
    <w:rsid w:val="00D62193"/>
    <w:rsid w:val="00D64AF8"/>
    <w:rsid w:val="00D740C5"/>
    <w:rsid w:val="00D81713"/>
    <w:rsid w:val="00D91BF0"/>
    <w:rsid w:val="00D93B8F"/>
    <w:rsid w:val="00DC0EF4"/>
    <w:rsid w:val="00DC0F39"/>
    <w:rsid w:val="00DC4844"/>
    <w:rsid w:val="00DC5AFC"/>
    <w:rsid w:val="00DD52F6"/>
    <w:rsid w:val="00DD5F99"/>
    <w:rsid w:val="00DE4EA5"/>
    <w:rsid w:val="00DE509E"/>
    <w:rsid w:val="00DE5C5E"/>
    <w:rsid w:val="00DE5E25"/>
    <w:rsid w:val="00E00699"/>
    <w:rsid w:val="00E03ADA"/>
    <w:rsid w:val="00E06B15"/>
    <w:rsid w:val="00E1604B"/>
    <w:rsid w:val="00E26B83"/>
    <w:rsid w:val="00E34DD0"/>
    <w:rsid w:val="00E409C3"/>
    <w:rsid w:val="00E43EE6"/>
    <w:rsid w:val="00E5371E"/>
    <w:rsid w:val="00E5400C"/>
    <w:rsid w:val="00E63948"/>
    <w:rsid w:val="00E676B2"/>
    <w:rsid w:val="00E7050A"/>
    <w:rsid w:val="00E77C6D"/>
    <w:rsid w:val="00E86458"/>
    <w:rsid w:val="00E90F35"/>
    <w:rsid w:val="00EA54F4"/>
    <w:rsid w:val="00EA5953"/>
    <w:rsid w:val="00EC5031"/>
    <w:rsid w:val="00EC78F6"/>
    <w:rsid w:val="00EC7C6D"/>
    <w:rsid w:val="00EE00FC"/>
    <w:rsid w:val="00EF2AB4"/>
    <w:rsid w:val="00EF2ED7"/>
    <w:rsid w:val="00F06020"/>
    <w:rsid w:val="00F11306"/>
    <w:rsid w:val="00F13BB9"/>
    <w:rsid w:val="00F13BDC"/>
    <w:rsid w:val="00F200D9"/>
    <w:rsid w:val="00F35E5F"/>
    <w:rsid w:val="00F52511"/>
    <w:rsid w:val="00F60078"/>
    <w:rsid w:val="00F67C3C"/>
    <w:rsid w:val="00F71C3A"/>
    <w:rsid w:val="00F81801"/>
    <w:rsid w:val="00F82460"/>
    <w:rsid w:val="00F979E7"/>
    <w:rsid w:val="00FA0AD9"/>
    <w:rsid w:val="00FA1983"/>
    <w:rsid w:val="00FA7F89"/>
    <w:rsid w:val="00FB556B"/>
    <w:rsid w:val="00FC5D3A"/>
    <w:rsid w:val="00FC76FF"/>
    <w:rsid w:val="00FD4434"/>
    <w:rsid w:val="00FD71AC"/>
    <w:rsid w:val="00FD78D1"/>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0CB9"/>
  <w15:docId w15:val="{E270E809-91AB-4F1A-9BDE-E4CDD5BD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44"/>
    <w:pPr>
      <w:ind w:left="720"/>
      <w:contextualSpacing/>
    </w:pPr>
  </w:style>
  <w:style w:type="paragraph" w:customStyle="1" w:styleId="paragraph">
    <w:name w:val="paragraph"/>
    <w:basedOn w:val="Normal"/>
    <w:rsid w:val="00AE27A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nhideWhenUsed/>
    <w:rsid w:val="003218D8"/>
    <w:rPr>
      <w:rFonts w:ascii="Times New Roman" w:eastAsia="Calibri" w:hAnsi="Times New Roman" w:cs="Times New Roman"/>
      <w:sz w:val="24"/>
      <w:szCs w:val="24"/>
    </w:rPr>
  </w:style>
  <w:style w:type="character" w:customStyle="1" w:styleId="normaltextrun">
    <w:name w:val="normaltextrun"/>
    <w:basedOn w:val="DefaultParagraphFont"/>
    <w:rsid w:val="00FC76FF"/>
  </w:style>
  <w:style w:type="paragraph" w:styleId="Revision">
    <w:name w:val="Revision"/>
    <w:hidden/>
    <w:uiPriority w:val="99"/>
    <w:semiHidden/>
    <w:rsid w:val="00AB2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9142">
      <w:bodyDiv w:val="1"/>
      <w:marLeft w:val="0"/>
      <w:marRight w:val="0"/>
      <w:marTop w:val="0"/>
      <w:marBottom w:val="0"/>
      <w:divBdr>
        <w:top w:val="none" w:sz="0" w:space="0" w:color="auto"/>
        <w:left w:val="none" w:sz="0" w:space="0" w:color="auto"/>
        <w:bottom w:val="none" w:sz="0" w:space="0" w:color="auto"/>
        <w:right w:val="none" w:sz="0" w:space="0" w:color="auto"/>
      </w:divBdr>
    </w:div>
    <w:div w:id="401605063">
      <w:bodyDiv w:val="1"/>
      <w:marLeft w:val="0"/>
      <w:marRight w:val="0"/>
      <w:marTop w:val="0"/>
      <w:marBottom w:val="0"/>
      <w:divBdr>
        <w:top w:val="none" w:sz="0" w:space="0" w:color="auto"/>
        <w:left w:val="none" w:sz="0" w:space="0" w:color="auto"/>
        <w:bottom w:val="none" w:sz="0" w:space="0" w:color="auto"/>
        <w:right w:val="none" w:sz="0" w:space="0" w:color="auto"/>
      </w:divBdr>
    </w:div>
    <w:div w:id="432210023">
      <w:bodyDiv w:val="1"/>
      <w:marLeft w:val="0"/>
      <w:marRight w:val="0"/>
      <w:marTop w:val="0"/>
      <w:marBottom w:val="0"/>
      <w:divBdr>
        <w:top w:val="none" w:sz="0" w:space="0" w:color="auto"/>
        <w:left w:val="none" w:sz="0" w:space="0" w:color="auto"/>
        <w:bottom w:val="none" w:sz="0" w:space="0" w:color="auto"/>
        <w:right w:val="none" w:sz="0" w:space="0" w:color="auto"/>
      </w:divBdr>
    </w:div>
    <w:div w:id="475530811">
      <w:bodyDiv w:val="1"/>
      <w:marLeft w:val="0"/>
      <w:marRight w:val="0"/>
      <w:marTop w:val="0"/>
      <w:marBottom w:val="0"/>
      <w:divBdr>
        <w:top w:val="none" w:sz="0" w:space="0" w:color="auto"/>
        <w:left w:val="none" w:sz="0" w:space="0" w:color="auto"/>
        <w:bottom w:val="none" w:sz="0" w:space="0" w:color="auto"/>
        <w:right w:val="none" w:sz="0" w:space="0" w:color="auto"/>
      </w:divBdr>
    </w:div>
    <w:div w:id="664935976">
      <w:bodyDiv w:val="1"/>
      <w:marLeft w:val="0"/>
      <w:marRight w:val="0"/>
      <w:marTop w:val="0"/>
      <w:marBottom w:val="0"/>
      <w:divBdr>
        <w:top w:val="none" w:sz="0" w:space="0" w:color="auto"/>
        <w:left w:val="none" w:sz="0" w:space="0" w:color="auto"/>
        <w:bottom w:val="none" w:sz="0" w:space="0" w:color="auto"/>
        <w:right w:val="none" w:sz="0" w:space="0" w:color="auto"/>
      </w:divBdr>
    </w:div>
    <w:div w:id="889347565">
      <w:bodyDiv w:val="1"/>
      <w:marLeft w:val="0"/>
      <w:marRight w:val="0"/>
      <w:marTop w:val="0"/>
      <w:marBottom w:val="0"/>
      <w:divBdr>
        <w:top w:val="none" w:sz="0" w:space="0" w:color="auto"/>
        <w:left w:val="none" w:sz="0" w:space="0" w:color="auto"/>
        <w:bottom w:val="none" w:sz="0" w:space="0" w:color="auto"/>
        <w:right w:val="none" w:sz="0" w:space="0" w:color="auto"/>
      </w:divBdr>
    </w:div>
    <w:div w:id="932205647">
      <w:bodyDiv w:val="1"/>
      <w:marLeft w:val="0"/>
      <w:marRight w:val="0"/>
      <w:marTop w:val="0"/>
      <w:marBottom w:val="0"/>
      <w:divBdr>
        <w:top w:val="none" w:sz="0" w:space="0" w:color="auto"/>
        <w:left w:val="none" w:sz="0" w:space="0" w:color="auto"/>
        <w:bottom w:val="none" w:sz="0" w:space="0" w:color="auto"/>
        <w:right w:val="none" w:sz="0" w:space="0" w:color="auto"/>
      </w:divBdr>
    </w:div>
    <w:div w:id="1032345693">
      <w:bodyDiv w:val="1"/>
      <w:marLeft w:val="0"/>
      <w:marRight w:val="0"/>
      <w:marTop w:val="0"/>
      <w:marBottom w:val="0"/>
      <w:divBdr>
        <w:top w:val="none" w:sz="0" w:space="0" w:color="auto"/>
        <w:left w:val="none" w:sz="0" w:space="0" w:color="auto"/>
        <w:bottom w:val="none" w:sz="0" w:space="0" w:color="auto"/>
        <w:right w:val="none" w:sz="0" w:space="0" w:color="auto"/>
      </w:divBdr>
    </w:div>
    <w:div w:id="1292904249">
      <w:bodyDiv w:val="1"/>
      <w:marLeft w:val="0"/>
      <w:marRight w:val="0"/>
      <w:marTop w:val="0"/>
      <w:marBottom w:val="0"/>
      <w:divBdr>
        <w:top w:val="none" w:sz="0" w:space="0" w:color="auto"/>
        <w:left w:val="none" w:sz="0" w:space="0" w:color="auto"/>
        <w:bottom w:val="none" w:sz="0" w:space="0" w:color="auto"/>
        <w:right w:val="none" w:sz="0" w:space="0" w:color="auto"/>
      </w:divBdr>
    </w:div>
    <w:div w:id="1326668980">
      <w:bodyDiv w:val="1"/>
      <w:marLeft w:val="0"/>
      <w:marRight w:val="0"/>
      <w:marTop w:val="0"/>
      <w:marBottom w:val="0"/>
      <w:divBdr>
        <w:top w:val="none" w:sz="0" w:space="0" w:color="auto"/>
        <w:left w:val="none" w:sz="0" w:space="0" w:color="auto"/>
        <w:bottom w:val="none" w:sz="0" w:space="0" w:color="auto"/>
        <w:right w:val="none" w:sz="0" w:space="0" w:color="auto"/>
      </w:divBdr>
    </w:div>
    <w:div w:id="1479224666">
      <w:bodyDiv w:val="1"/>
      <w:marLeft w:val="0"/>
      <w:marRight w:val="0"/>
      <w:marTop w:val="0"/>
      <w:marBottom w:val="0"/>
      <w:divBdr>
        <w:top w:val="none" w:sz="0" w:space="0" w:color="auto"/>
        <w:left w:val="none" w:sz="0" w:space="0" w:color="auto"/>
        <w:bottom w:val="none" w:sz="0" w:space="0" w:color="auto"/>
        <w:right w:val="none" w:sz="0" w:space="0" w:color="auto"/>
      </w:divBdr>
    </w:div>
    <w:div w:id="1509102085">
      <w:bodyDiv w:val="1"/>
      <w:marLeft w:val="0"/>
      <w:marRight w:val="0"/>
      <w:marTop w:val="0"/>
      <w:marBottom w:val="0"/>
      <w:divBdr>
        <w:top w:val="none" w:sz="0" w:space="0" w:color="auto"/>
        <w:left w:val="none" w:sz="0" w:space="0" w:color="auto"/>
        <w:bottom w:val="none" w:sz="0" w:space="0" w:color="auto"/>
        <w:right w:val="none" w:sz="0" w:space="0" w:color="auto"/>
      </w:divBdr>
    </w:div>
    <w:div w:id="1705211622">
      <w:bodyDiv w:val="1"/>
      <w:marLeft w:val="0"/>
      <w:marRight w:val="0"/>
      <w:marTop w:val="0"/>
      <w:marBottom w:val="0"/>
      <w:divBdr>
        <w:top w:val="none" w:sz="0" w:space="0" w:color="auto"/>
        <w:left w:val="none" w:sz="0" w:space="0" w:color="auto"/>
        <w:bottom w:val="none" w:sz="0" w:space="0" w:color="auto"/>
        <w:right w:val="none" w:sz="0" w:space="0" w:color="auto"/>
      </w:divBdr>
    </w:div>
    <w:div w:id="1754233801">
      <w:bodyDiv w:val="1"/>
      <w:marLeft w:val="0"/>
      <w:marRight w:val="0"/>
      <w:marTop w:val="0"/>
      <w:marBottom w:val="0"/>
      <w:divBdr>
        <w:top w:val="none" w:sz="0" w:space="0" w:color="auto"/>
        <w:left w:val="none" w:sz="0" w:space="0" w:color="auto"/>
        <w:bottom w:val="none" w:sz="0" w:space="0" w:color="auto"/>
        <w:right w:val="none" w:sz="0" w:space="0" w:color="auto"/>
      </w:divBdr>
    </w:div>
    <w:div w:id="1851406635">
      <w:bodyDiv w:val="1"/>
      <w:marLeft w:val="0"/>
      <w:marRight w:val="0"/>
      <w:marTop w:val="0"/>
      <w:marBottom w:val="0"/>
      <w:divBdr>
        <w:top w:val="none" w:sz="0" w:space="0" w:color="auto"/>
        <w:left w:val="none" w:sz="0" w:space="0" w:color="auto"/>
        <w:bottom w:val="none" w:sz="0" w:space="0" w:color="auto"/>
        <w:right w:val="none" w:sz="0" w:space="0" w:color="auto"/>
      </w:divBdr>
    </w:div>
    <w:div w:id="20312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AFA1-8412-44C4-9EE0-84564E10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Claudette Leduc</dc:creator>
  <cp:lastModifiedBy>Melissa Babcock</cp:lastModifiedBy>
  <cp:revision>11</cp:revision>
  <cp:lastPrinted>2023-06-01T13:40:00Z</cp:lastPrinted>
  <dcterms:created xsi:type="dcterms:W3CDTF">2023-04-12T17:49:00Z</dcterms:created>
  <dcterms:modified xsi:type="dcterms:W3CDTF">2023-06-01T13:40:00Z</dcterms:modified>
</cp:coreProperties>
</file>